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9C4C3" w14:textId="77777777" w:rsidR="005E585A" w:rsidRPr="005D0084" w:rsidRDefault="005E585A" w:rsidP="00813CC1">
      <w:pPr>
        <w:spacing w:line="276" w:lineRule="auto"/>
        <w:jc w:val="both"/>
        <w:rPr>
          <w:rFonts w:asciiTheme="minorHAnsi" w:hAnsiTheme="minorHAnsi" w:cstheme="minorHAnsi"/>
        </w:rPr>
      </w:pPr>
    </w:p>
    <w:p w14:paraId="68FDFED0" w14:textId="77777777" w:rsidR="00367180" w:rsidRPr="005D0084" w:rsidRDefault="00367180" w:rsidP="00813CC1">
      <w:pPr>
        <w:spacing w:line="276" w:lineRule="auto"/>
        <w:jc w:val="both"/>
        <w:rPr>
          <w:rFonts w:asciiTheme="minorHAnsi" w:hAnsiTheme="minorHAnsi" w:cstheme="minorHAnsi"/>
        </w:rPr>
      </w:pPr>
    </w:p>
    <w:p w14:paraId="445A8155" w14:textId="0458EA7D" w:rsidR="0017057A" w:rsidRPr="005D0084" w:rsidRDefault="0017057A" w:rsidP="00813CC1">
      <w:pPr>
        <w:spacing w:line="276" w:lineRule="auto"/>
        <w:jc w:val="both"/>
        <w:rPr>
          <w:rFonts w:asciiTheme="minorHAnsi" w:hAnsiTheme="minorHAnsi" w:cstheme="minorHAnsi"/>
          <w:b/>
          <w:bCs/>
        </w:rPr>
      </w:pPr>
      <w:r w:rsidRPr="005D0084">
        <w:rPr>
          <w:rFonts w:asciiTheme="minorHAnsi" w:hAnsiTheme="minorHAnsi" w:cstheme="minorHAnsi"/>
          <w:b/>
          <w:bCs/>
        </w:rPr>
        <w:t>Our aims</w:t>
      </w:r>
    </w:p>
    <w:p w14:paraId="7D0F53FA" w14:textId="3C779868" w:rsidR="0017057A" w:rsidRPr="005D0084" w:rsidRDefault="0017057A" w:rsidP="005D0084">
      <w:pPr>
        <w:tabs>
          <w:tab w:val="left" w:pos="1140"/>
        </w:tabs>
        <w:spacing w:line="276" w:lineRule="auto"/>
        <w:jc w:val="both"/>
        <w:rPr>
          <w:rFonts w:asciiTheme="minorHAnsi" w:hAnsiTheme="minorHAnsi" w:cstheme="minorHAnsi"/>
          <w:b/>
          <w:bCs/>
          <w:color w:val="FFD006"/>
          <w:u w:val="single"/>
        </w:rPr>
      </w:pPr>
    </w:p>
    <w:p w14:paraId="2EB05842" w14:textId="7E05149C" w:rsidR="00644244" w:rsidRDefault="009F30EB" w:rsidP="00813CC1">
      <w:pPr>
        <w:spacing w:line="276" w:lineRule="auto"/>
        <w:jc w:val="both"/>
        <w:rPr>
          <w:rFonts w:asciiTheme="minorHAnsi" w:hAnsiTheme="minorHAnsi" w:cstheme="minorHAnsi"/>
        </w:rPr>
      </w:pPr>
      <w:r w:rsidRPr="009F30EB">
        <w:rPr>
          <w:rFonts w:asciiTheme="minorHAnsi" w:hAnsiTheme="minorHAnsi" w:cstheme="minorHAnsi"/>
        </w:rPr>
        <w:t xml:space="preserve">At Sytchampton School we know that teaching is exciting and rewarding but recognise that it can also be exhausting.  We understand that time is precious and that tired teachers do not make happy or effective teachers. </w:t>
      </w:r>
    </w:p>
    <w:p w14:paraId="23F4AB78" w14:textId="77777777" w:rsidR="009F30EB" w:rsidRDefault="009F30EB" w:rsidP="00813CC1">
      <w:pPr>
        <w:spacing w:line="276" w:lineRule="auto"/>
        <w:jc w:val="both"/>
        <w:rPr>
          <w:rFonts w:asciiTheme="minorHAnsi" w:hAnsiTheme="minorHAnsi" w:cstheme="minorHAnsi"/>
        </w:rPr>
      </w:pPr>
    </w:p>
    <w:p w14:paraId="41C10500" w14:textId="6552A5D2" w:rsidR="00021B95" w:rsidRPr="005D0084" w:rsidRDefault="005D0084" w:rsidP="00813CC1">
      <w:pPr>
        <w:spacing w:line="276" w:lineRule="auto"/>
        <w:jc w:val="both"/>
        <w:rPr>
          <w:rFonts w:asciiTheme="minorHAnsi" w:hAnsiTheme="minorHAnsi" w:cstheme="minorHAnsi"/>
        </w:rPr>
      </w:pPr>
      <w:r w:rsidRPr="005D0084">
        <w:rPr>
          <w:rFonts w:asciiTheme="minorHAnsi" w:hAnsiTheme="minorHAnsi" w:cstheme="minorHAnsi"/>
        </w:rPr>
        <w:t>Sytchampton Endowed Primary School</w:t>
      </w:r>
      <w:r w:rsidR="00367180" w:rsidRPr="005D0084">
        <w:rPr>
          <w:rFonts w:asciiTheme="minorHAnsi" w:hAnsiTheme="minorHAnsi" w:cstheme="minorHAnsi"/>
        </w:rPr>
        <w:t xml:space="preserve"> is committed to considering and supporting the wellbeing of all our staff. </w:t>
      </w:r>
      <w:r w:rsidR="0017057A" w:rsidRPr="005D0084">
        <w:rPr>
          <w:rFonts w:asciiTheme="minorHAnsi" w:hAnsiTheme="minorHAnsi" w:cstheme="minorHAnsi"/>
        </w:rPr>
        <w:t>As part of this commitment, and through a coordinated effort with school</w:t>
      </w:r>
      <w:r w:rsidR="00331591" w:rsidRPr="005D0084">
        <w:rPr>
          <w:rFonts w:asciiTheme="minorHAnsi" w:hAnsiTheme="minorHAnsi" w:cstheme="minorHAnsi"/>
        </w:rPr>
        <w:t xml:space="preserve"> staff and</w:t>
      </w:r>
      <w:r w:rsidR="0017057A" w:rsidRPr="005D0084">
        <w:rPr>
          <w:rFonts w:asciiTheme="minorHAnsi" w:hAnsiTheme="minorHAnsi" w:cstheme="minorHAnsi"/>
        </w:rPr>
        <w:t xml:space="preserve"> leaders, we aim to ensure workload can be managed and reduced.</w:t>
      </w:r>
    </w:p>
    <w:p w14:paraId="1F5835F7" w14:textId="161AFF8D" w:rsidR="001220D4" w:rsidRPr="005D0084" w:rsidRDefault="001220D4" w:rsidP="00813CC1">
      <w:pPr>
        <w:spacing w:line="276" w:lineRule="auto"/>
        <w:jc w:val="both"/>
        <w:rPr>
          <w:rFonts w:asciiTheme="minorHAnsi" w:hAnsiTheme="minorHAnsi" w:cstheme="minorHAnsi"/>
        </w:rPr>
      </w:pPr>
    </w:p>
    <w:p w14:paraId="24CA8E41" w14:textId="396D57C0" w:rsidR="001220D4" w:rsidRDefault="001220D4" w:rsidP="00813CC1">
      <w:pPr>
        <w:spacing w:line="276" w:lineRule="auto"/>
        <w:jc w:val="both"/>
        <w:rPr>
          <w:rFonts w:asciiTheme="minorHAnsi" w:hAnsiTheme="minorHAnsi" w:cstheme="minorHAnsi"/>
        </w:rPr>
      </w:pPr>
      <w:r w:rsidRPr="005D0084">
        <w:rPr>
          <w:rFonts w:asciiTheme="minorHAnsi" w:hAnsiTheme="minorHAnsi" w:cstheme="minorHAnsi"/>
        </w:rPr>
        <w:t>We recognise that staff workload can become overwhelming, which in turn affects staff wellbeing and prevents a healthy work-life balance. We believe that we have a collective responsibility to ensure working at the school remains manageable, a positive experience, and, above all, enjoyable.</w:t>
      </w:r>
    </w:p>
    <w:p w14:paraId="22DCE568" w14:textId="77777777" w:rsidR="00340FB5" w:rsidRDefault="00340FB5" w:rsidP="00340FB5">
      <w:pPr>
        <w:spacing w:line="276" w:lineRule="auto"/>
        <w:jc w:val="both"/>
        <w:rPr>
          <w:rFonts w:asciiTheme="minorHAnsi" w:hAnsiTheme="minorHAnsi" w:cstheme="minorHAnsi"/>
        </w:rPr>
      </w:pPr>
    </w:p>
    <w:p w14:paraId="0635507B" w14:textId="0F597970" w:rsidR="00340FB5" w:rsidRDefault="00340FB5" w:rsidP="00340FB5">
      <w:pPr>
        <w:spacing w:line="276" w:lineRule="auto"/>
        <w:jc w:val="both"/>
        <w:rPr>
          <w:rFonts w:asciiTheme="minorHAnsi" w:hAnsiTheme="minorHAnsi" w:cstheme="minorHAnsi"/>
        </w:rPr>
      </w:pPr>
      <w:r w:rsidRPr="00340FB5">
        <w:rPr>
          <w:rFonts w:asciiTheme="minorHAnsi" w:hAnsiTheme="minorHAnsi" w:cstheme="minorHAnsi"/>
        </w:rPr>
        <w:t xml:space="preserve">Our vision for workload is to enable every teacher to become highly effective by: </w:t>
      </w:r>
    </w:p>
    <w:p w14:paraId="76946911" w14:textId="77777777" w:rsidR="00340FB5" w:rsidRPr="00340FB5" w:rsidRDefault="00340FB5" w:rsidP="00340FB5">
      <w:pPr>
        <w:spacing w:line="276" w:lineRule="auto"/>
        <w:jc w:val="both"/>
        <w:rPr>
          <w:rFonts w:asciiTheme="minorHAnsi" w:hAnsiTheme="minorHAnsi" w:cstheme="minorHAnsi"/>
        </w:rPr>
      </w:pPr>
    </w:p>
    <w:p w14:paraId="465D3708" w14:textId="77777777" w:rsidR="00340FB5" w:rsidRPr="00340FB5" w:rsidRDefault="00340FB5" w:rsidP="00340FB5">
      <w:pPr>
        <w:numPr>
          <w:ilvl w:val="0"/>
          <w:numId w:val="14"/>
        </w:numPr>
        <w:spacing w:line="276" w:lineRule="auto"/>
        <w:jc w:val="both"/>
        <w:rPr>
          <w:rFonts w:asciiTheme="minorHAnsi" w:hAnsiTheme="minorHAnsi" w:cstheme="minorHAnsi"/>
        </w:rPr>
      </w:pPr>
      <w:r w:rsidRPr="00340FB5">
        <w:rPr>
          <w:rFonts w:asciiTheme="minorHAnsi" w:hAnsiTheme="minorHAnsi" w:cstheme="minorHAnsi"/>
        </w:rPr>
        <w:t xml:space="preserve">Ensuring every teacher has time to focus on what is important - planning, teaching and </w:t>
      </w:r>
      <w:proofErr w:type="gramStart"/>
      <w:r w:rsidRPr="00340FB5">
        <w:rPr>
          <w:rFonts w:asciiTheme="minorHAnsi" w:hAnsiTheme="minorHAnsi" w:cstheme="minorHAnsi"/>
        </w:rPr>
        <w:t>feedback;</w:t>
      </w:r>
      <w:proofErr w:type="gramEnd"/>
      <w:r w:rsidRPr="00340FB5">
        <w:rPr>
          <w:rFonts w:asciiTheme="minorHAnsi" w:hAnsiTheme="minorHAnsi" w:cstheme="minorHAnsi"/>
        </w:rPr>
        <w:t xml:space="preserve"> </w:t>
      </w:r>
    </w:p>
    <w:p w14:paraId="011503A9" w14:textId="77777777" w:rsidR="00340FB5" w:rsidRPr="00340FB5" w:rsidRDefault="00340FB5" w:rsidP="00340FB5">
      <w:pPr>
        <w:numPr>
          <w:ilvl w:val="0"/>
          <w:numId w:val="14"/>
        </w:numPr>
        <w:spacing w:line="276" w:lineRule="auto"/>
        <w:jc w:val="both"/>
        <w:rPr>
          <w:rFonts w:asciiTheme="minorHAnsi" w:hAnsiTheme="minorHAnsi" w:cstheme="minorHAnsi"/>
        </w:rPr>
      </w:pPr>
      <w:r w:rsidRPr="00340FB5">
        <w:rPr>
          <w:rFonts w:asciiTheme="minorHAnsi" w:hAnsiTheme="minorHAnsi" w:cstheme="minorHAnsi"/>
        </w:rPr>
        <w:t xml:space="preserve">Believing in simplicity, always taking the shortest </w:t>
      </w:r>
      <w:proofErr w:type="gramStart"/>
      <w:r w:rsidRPr="00340FB5">
        <w:rPr>
          <w:rFonts w:asciiTheme="minorHAnsi" w:hAnsiTheme="minorHAnsi" w:cstheme="minorHAnsi"/>
        </w:rPr>
        <w:t>route</w:t>
      </w:r>
      <w:proofErr w:type="gramEnd"/>
      <w:r w:rsidRPr="00340FB5">
        <w:rPr>
          <w:rFonts w:asciiTheme="minorHAnsi" w:hAnsiTheme="minorHAnsi" w:cstheme="minorHAnsi"/>
        </w:rPr>
        <w:t xml:space="preserve"> and aiming for maximum impact on student learning with minimal workload for staff; and </w:t>
      </w:r>
    </w:p>
    <w:p w14:paraId="1E3A2524" w14:textId="77777777" w:rsidR="00340FB5" w:rsidRPr="00340FB5" w:rsidRDefault="00340FB5" w:rsidP="00340FB5">
      <w:pPr>
        <w:numPr>
          <w:ilvl w:val="0"/>
          <w:numId w:val="14"/>
        </w:numPr>
        <w:spacing w:line="276" w:lineRule="auto"/>
        <w:jc w:val="both"/>
        <w:rPr>
          <w:rFonts w:asciiTheme="minorHAnsi" w:hAnsiTheme="minorHAnsi" w:cstheme="minorHAnsi"/>
        </w:rPr>
      </w:pPr>
      <w:r w:rsidRPr="00340FB5">
        <w:rPr>
          <w:rFonts w:asciiTheme="minorHAnsi" w:hAnsiTheme="minorHAnsi" w:cstheme="minorHAnsi"/>
        </w:rPr>
        <w:t xml:space="preserve">Continuously reviewing and evaluating our systems </w:t>
      </w:r>
      <w:proofErr w:type="gramStart"/>
      <w:r w:rsidRPr="00340FB5">
        <w:rPr>
          <w:rFonts w:asciiTheme="minorHAnsi" w:hAnsiTheme="minorHAnsi" w:cstheme="minorHAnsi"/>
        </w:rPr>
        <w:t>in order to</w:t>
      </w:r>
      <w:proofErr w:type="gramEnd"/>
      <w:r w:rsidRPr="00340FB5">
        <w:rPr>
          <w:rFonts w:asciiTheme="minorHAnsi" w:hAnsiTheme="minorHAnsi" w:cstheme="minorHAnsi"/>
        </w:rPr>
        <w:t xml:space="preserve"> support all staff to achieve a healthy work life balance. </w:t>
      </w:r>
    </w:p>
    <w:p w14:paraId="60E48D2B" w14:textId="752064B2" w:rsidR="001220D4" w:rsidRPr="005D0084" w:rsidRDefault="001220D4" w:rsidP="00813CC1">
      <w:pPr>
        <w:spacing w:line="276" w:lineRule="auto"/>
        <w:jc w:val="both"/>
        <w:rPr>
          <w:rFonts w:asciiTheme="minorHAnsi" w:hAnsiTheme="minorHAnsi" w:cstheme="minorHAnsi"/>
        </w:rPr>
      </w:pPr>
    </w:p>
    <w:p w14:paraId="76C40309" w14:textId="1EE06DAD" w:rsidR="001220D4" w:rsidRPr="005D0084" w:rsidRDefault="001220D4" w:rsidP="00813CC1">
      <w:pPr>
        <w:spacing w:line="276" w:lineRule="auto"/>
        <w:jc w:val="both"/>
        <w:rPr>
          <w:rFonts w:asciiTheme="minorHAnsi" w:hAnsiTheme="minorHAnsi" w:cstheme="minorHAnsi"/>
        </w:rPr>
      </w:pPr>
      <w:r w:rsidRPr="005D0084">
        <w:rPr>
          <w:rFonts w:asciiTheme="minorHAnsi" w:hAnsiTheme="minorHAnsi" w:cstheme="minorHAnsi"/>
        </w:rPr>
        <w:t xml:space="preserve">By providing this support, we hope that we </w:t>
      </w:r>
      <w:r w:rsidR="00813CC1" w:rsidRPr="005D0084">
        <w:rPr>
          <w:rFonts w:asciiTheme="minorHAnsi" w:hAnsiTheme="minorHAnsi" w:cstheme="minorHAnsi"/>
        </w:rPr>
        <w:t>can</w:t>
      </w:r>
      <w:r w:rsidRPr="005D0084">
        <w:rPr>
          <w:rFonts w:asciiTheme="minorHAnsi" w:hAnsiTheme="minorHAnsi" w:cstheme="minorHAnsi"/>
        </w:rPr>
        <w:t xml:space="preserve"> retain and recruit more staff and meet our core values and ethos for helping and caring for one another.</w:t>
      </w:r>
    </w:p>
    <w:p w14:paraId="6C4DA40C" w14:textId="77777777" w:rsidR="008E584F" w:rsidRPr="005D0084" w:rsidRDefault="008E584F" w:rsidP="00813CC1">
      <w:pPr>
        <w:spacing w:line="276" w:lineRule="auto"/>
        <w:jc w:val="both"/>
        <w:rPr>
          <w:rFonts w:asciiTheme="minorHAnsi" w:hAnsiTheme="minorHAnsi" w:cstheme="minorHAnsi"/>
        </w:rPr>
      </w:pPr>
    </w:p>
    <w:p w14:paraId="3B5DDA69" w14:textId="22273EF6" w:rsidR="00FB3FD7" w:rsidRPr="005D0084" w:rsidRDefault="0017057A" w:rsidP="00813CC1">
      <w:pPr>
        <w:spacing w:line="276" w:lineRule="auto"/>
        <w:jc w:val="both"/>
        <w:rPr>
          <w:rFonts w:asciiTheme="minorHAnsi" w:hAnsiTheme="minorHAnsi" w:cstheme="minorHAnsi"/>
        </w:rPr>
      </w:pPr>
      <w:r w:rsidRPr="005D0084">
        <w:rPr>
          <w:rFonts w:asciiTheme="minorHAnsi" w:hAnsiTheme="minorHAnsi" w:cstheme="minorHAnsi"/>
        </w:rPr>
        <w:t xml:space="preserve">To protect staff wellbeing, </w:t>
      </w:r>
      <w:r w:rsidR="00331591" w:rsidRPr="005D0084">
        <w:rPr>
          <w:rFonts w:asciiTheme="minorHAnsi" w:hAnsiTheme="minorHAnsi" w:cstheme="minorHAnsi"/>
        </w:rPr>
        <w:t>we</w:t>
      </w:r>
      <w:r w:rsidR="00361CFA" w:rsidRPr="005D0084">
        <w:rPr>
          <w:rFonts w:asciiTheme="minorHAnsi" w:hAnsiTheme="minorHAnsi" w:cstheme="minorHAnsi"/>
        </w:rPr>
        <w:t xml:space="preserve"> will</w:t>
      </w:r>
      <w:r w:rsidRPr="005D0084">
        <w:rPr>
          <w:rFonts w:asciiTheme="minorHAnsi" w:hAnsiTheme="minorHAnsi" w:cstheme="minorHAnsi"/>
        </w:rPr>
        <w:t>:</w:t>
      </w:r>
    </w:p>
    <w:p w14:paraId="2C890C4F" w14:textId="77777777" w:rsidR="00FB3FD7" w:rsidRPr="005D0084" w:rsidRDefault="00FB3FD7" w:rsidP="00813CC1">
      <w:pPr>
        <w:pStyle w:val="ListParagraph"/>
        <w:jc w:val="both"/>
        <w:rPr>
          <w:rFonts w:cstheme="minorHAnsi"/>
        </w:rPr>
      </w:pPr>
    </w:p>
    <w:p w14:paraId="2030E541" w14:textId="368FB7E6" w:rsidR="0017057A" w:rsidRPr="005D0084" w:rsidRDefault="0017057A" w:rsidP="00813CC1">
      <w:pPr>
        <w:pStyle w:val="ListParagraph"/>
        <w:numPr>
          <w:ilvl w:val="0"/>
          <w:numId w:val="9"/>
        </w:numPr>
        <w:jc w:val="both"/>
        <w:rPr>
          <w:rFonts w:cstheme="minorHAnsi"/>
        </w:rPr>
      </w:pPr>
      <w:r w:rsidRPr="005D0084">
        <w:rPr>
          <w:rFonts w:cstheme="minorHAnsi"/>
        </w:rPr>
        <w:t>Ensure staff have a fair and reasonable workload</w:t>
      </w:r>
      <w:r w:rsidR="006E77CD" w:rsidRPr="005D0084">
        <w:rPr>
          <w:rFonts w:cstheme="minorHAnsi"/>
        </w:rPr>
        <w:t xml:space="preserve">, </w:t>
      </w:r>
      <w:r w:rsidR="00331591" w:rsidRPr="005D0084">
        <w:rPr>
          <w:rFonts w:cstheme="minorHAnsi"/>
        </w:rPr>
        <w:t>including</w:t>
      </w:r>
      <w:r w:rsidR="006E77CD" w:rsidRPr="005D0084">
        <w:rPr>
          <w:rFonts w:cstheme="minorHAnsi"/>
        </w:rPr>
        <w:t xml:space="preserve"> policies on marking, planning and data management</w:t>
      </w:r>
    </w:p>
    <w:p w14:paraId="77F65E68" w14:textId="428EBCCF" w:rsidR="0017057A" w:rsidRPr="005D0084" w:rsidRDefault="0017057A" w:rsidP="00813CC1">
      <w:pPr>
        <w:pStyle w:val="ListParagraph"/>
        <w:numPr>
          <w:ilvl w:val="0"/>
          <w:numId w:val="9"/>
        </w:numPr>
        <w:jc w:val="both"/>
        <w:rPr>
          <w:rFonts w:cstheme="minorHAnsi"/>
        </w:rPr>
      </w:pPr>
      <w:r w:rsidRPr="005D0084">
        <w:rPr>
          <w:rFonts w:cstheme="minorHAnsi"/>
        </w:rPr>
        <w:t>Provide high-quality training and CPD opportunities that meet the needs of individual staff members</w:t>
      </w:r>
    </w:p>
    <w:p w14:paraId="38AF2446" w14:textId="78EE2B43" w:rsidR="0017057A" w:rsidRPr="005D0084" w:rsidRDefault="0017057A" w:rsidP="00813CC1">
      <w:pPr>
        <w:pStyle w:val="ListParagraph"/>
        <w:numPr>
          <w:ilvl w:val="0"/>
          <w:numId w:val="9"/>
        </w:numPr>
        <w:jc w:val="both"/>
        <w:rPr>
          <w:rFonts w:cstheme="minorHAnsi"/>
        </w:rPr>
      </w:pPr>
      <w:r w:rsidRPr="005D0084">
        <w:rPr>
          <w:rFonts w:cstheme="minorHAnsi"/>
        </w:rPr>
        <w:t xml:space="preserve">Continue to review staff workload and ensure it </w:t>
      </w:r>
      <w:r w:rsidR="00930E78" w:rsidRPr="005D0084">
        <w:rPr>
          <w:rFonts w:cstheme="minorHAnsi"/>
        </w:rPr>
        <w:t>always remains manageable</w:t>
      </w:r>
    </w:p>
    <w:p w14:paraId="60C9B742" w14:textId="77777777" w:rsidR="00340FB5" w:rsidRDefault="00340FB5" w:rsidP="00813CC1">
      <w:pPr>
        <w:spacing w:line="276" w:lineRule="auto"/>
        <w:jc w:val="both"/>
        <w:rPr>
          <w:rFonts w:asciiTheme="minorHAnsi" w:hAnsiTheme="minorHAnsi" w:cstheme="minorHAnsi"/>
          <w:b/>
          <w:bCs/>
        </w:rPr>
      </w:pPr>
    </w:p>
    <w:p w14:paraId="4B1460C1" w14:textId="77777777" w:rsidR="00340FB5" w:rsidRDefault="00340FB5" w:rsidP="00813CC1">
      <w:pPr>
        <w:spacing w:line="276" w:lineRule="auto"/>
        <w:jc w:val="both"/>
        <w:rPr>
          <w:rFonts w:asciiTheme="minorHAnsi" w:hAnsiTheme="minorHAnsi" w:cstheme="minorHAnsi"/>
          <w:b/>
          <w:bCs/>
        </w:rPr>
      </w:pPr>
    </w:p>
    <w:p w14:paraId="4B1F2BF1" w14:textId="77777777" w:rsidR="00340FB5" w:rsidRDefault="00340FB5" w:rsidP="00813CC1">
      <w:pPr>
        <w:spacing w:line="276" w:lineRule="auto"/>
        <w:jc w:val="both"/>
        <w:rPr>
          <w:rFonts w:asciiTheme="minorHAnsi" w:hAnsiTheme="minorHAnsi" w:cstheme="minorHAnsi"/>
          <w:b/>
          <w:bCs/>
        </w:rPr>
      </w:pPr>
    </w:p>
    <w:p w14:paraId="5300F4EC" w14:textId="77777777" w:rsidR="00340FB5" w:rsidRDefault="00340FB5" w:rsidP="00813CC1">
      <w:pPr>
        <w:spacing w:line="276" w:lineRule="auto"/>
        <w:jc w:val="both"/>
        <w:rPr>
          <w:rFonts w:asciiTheme="minorHAnsi" w:hAnsiTheme="minorHAnsi" w:cstheme="minorHAnsi"/>
          <w:b/>
          <w:bCs/>
        </w:rPr>
      </w:pPr>
    </w:p>
    <w:p w14:paraId="1201AD91" w14:textId="77777777" w:rsidR="00340FB5" w:rsidRDefault="00340FB5" w:rsidP="00813CC1">
      <w:pPr>
        <w:spacing w:line="276" w:lineRule="auto"/>
        <w:jc w:val="both"/>
        <w:rPr>
          <w:rFonts w:asciiTheme="minorHAnsi" w:hAnsiTheme="minorHAnsi" w:cstheme="minorHAnsi"/>
          <w:b/>
          <w:bCs/>
        </w:rPr>
      </w:pPr>
    </w:p>
    <w:p w14:paraId="05C1970B" w14:textId="77777777" w:rsidR="00340FB5" w:rsidRDefault="00340FB5" w:rsidP="00813CC1">
      <w:pPr>
        <w:spacing w:line="276" w:lineRule="auto"/>
        <w:jc w:val="both"/>
        <w:rPr>
          <w:rFonts w:asciiTheme="minorHAnsi" w:hAnsiTheme="minorHAnsi" w:cstheme="minorHAnsi"/>
          <w:b/>
          <w:bCs/>
        </w:rPr>
      </w:pPr>
    </w:p>
    <w:p w14:paraId="29F4C3EB" w14:textId="77777777" w:rsidR="00340FB5" w:rsidRDefault="00340FB5" w:rsidP="00813CC1">
      <w:pPr>
        <w:spacing w:line="276" w:lineRule="auto"/>
        <w:jc w:val="both"/>
        <w:rPr>
          <w:rFonts w:asciiTheme="minorHAnsi" w:hAnsiTheme="minorHAnsi" w:cstheme="minorHAnsi"/>
          <w:b/>
          <w:bCs/>
        </w:rPr>
      </w:pPr>
    </w:p>
    <w:p w14:paraId="3B94E692" w14:textId="77777777" w:rsidR="00340FB5" w:rsidRDefault="00340FB5" w:rsidP="00813CC1">
      <w:pPr>
        <w:spacing w:line="276" w:lineRule="auto"/>
        <w:jc w:val="both"/>
        <w:rPr>
          <w:rFonts w:asciiTheme="minorHAnsi" w:hAnsiTheme="minorHAnsi" w:cstheme="minorHAnsi"/>
          <w:b/>
          <w:bCs/>
        </w:rPr>
      </w:pPr>
    </w:p>
    <w:p w14:paraId="6F88E11D" w14:textId="77777777" w:rsidR="00340FB5" w:rsidRDefault="00340FB5" w:rsidP="00813CC1">
      <w:pPr>
        <w:spacing w:line="276" w:lineRule="auto"/>
        <w:jc w:val="both"/>
        <w:rPr>
          <w:rFonts w:asciiTheme="minorHAnsi" w:hAnsiTheme="minorHAnsi" w:cstheme="minorHAnsi"/>
          <w:b/>
          <w:bCs/>
        </w:rPr>
      </w:pPr>
    </w:p>
    <w:p w14:paraId="1D72DD74" w14:textId="5A5E5251" w:rsidR="00361CFA" w:rsidRPr="005D0084" w:rsidRDefault="00361CFA" w:rsidP="00813CC1">
      <w:pPr>
        <w:spacing w:line="276" w:lineRule="auto"/>
        <w:jc w:val="both"/>
        <w:rPr>
          <w:rFonts w:asciiTheme="minorHAnsi" w:hAnsiTheme="minorHAnsi" w:cstheme="minorHAnsi"/>
          <w:b/>
          <w:bCs/>
        </w:rPr>
      </w:pPr>
      <w:r w:rsidRPr="005D0084">
        <w:rPr>
          <w:rFonts w:asciiTheme="minorHAnsi" w:hAnsiTheme="minorHAnsi" w:cstheme="minorHAnsi"/>
          <w:b/>
          <w:bCs/>
        </w:rPr>
        <w:lastRenderedPageBreak/>
        <w:t>Our commitments</w:t>
      </w:r>
    </w:p>
    <w:p w14:paraId="3D463106" w14:textId="77777777" w:rsidR="00361CFA" w:rsidRPr="005D0084" w:rsidRDefault="00361CFA" w:rsidP="00813CC1">
      <w:pPr>
        <w:spacing w:line="276" w:lineRule="auto"/>
        <w:jc w:val="both"/>
        <w:rPr>
          <w:rFonts w:asciiTheme="minorHAnsi" w:hAnsiTheme="minorHAnsi" w:cstheme="minorHAnsi"/>
        </w:rPr>
      </w:pPr>
    </w:p>
    <w:p w14:paraId="40796F1A" w14:textId="655794CA" w:rsidR="0086759A" w:rsidRPr="005D0084" w:rsidRDefault="00331591" w:rsidP="00813CC1">
      <w:pPr>
        <w:spacing w:line="276" w:lineRule="auto"/>
        <w:jc w:val="both"/>
        <w:rPr>
          <w:rFonts w:asciiTheme="minorHAnsi" w:hAnsiTheme="minorHAnsi" w:cstheme="minorHAnsi"/>
        </w:rPr>
      </w:pPr>
      <w:r w:rsidRPr="005D0084">
        <w:rPr>
          <w:rFonts w:asciiTheme="minorHAnsi" w:hAnsiTheme="minorHAnsi" w:cstheme="minorHAnsi"/>
        </w:rPr>
        <w:t>We have</w:t>
      </w:r>
      <w:r w:rsidR="008E584F" w:rsidRPr="005D0084">
        <w:rPr>
          <w:rFonts w:asciiTheme="minorHAnsi" w:hAnsiTheme="minorHAnsi" w:cstheme="minorHAnsi"/>
        </w:rPr>
        <w:t xml:space="preserve"> agreed the following commitments and expectations between the </w:t>
      </w:r>
      <w:r w:rsidR="008E584F" w:rsidRPr="006F327B">
        <w:rPr>
          <w:rFonts w:asciiTheme="minorHAnsi" w:hAnsiTheme="minorHAnsi" w:cstheme="minorHAnsi"/>
        </w:rPr>
        <w:t xml:space="preserve">governing board, SLT </w:t>
      </w:r>
      <w:r w:rsidR="008E584F" w:rsidRPr="005D0084">
        <w:rPr>
          <w:rFonts w:asciiTheme="minorHAnsi" w:hAnsiTheme="minorHAnsi" w:cstheme="minorHAnsi"/>
        </w:rPr>
        <w:t xml:space="preserve">and school staff, to demonstrate our support </w:t>
      </w:r>
      <w:r w:rsidR="00813CC1" w:rsidRPr="005D0084">
        <w:rPr>
          <w:rFonts w:asciiTheme="minorHAnsi" w:hAnsiTheme="minorHAnsi" w:cstheme="minorHAnsi"/>
        </w:rPr>
        <w:t xml:space="preserve">in </w:t>
      </w:r>
      <w:r w:rsidR="008E584F" w:rsidRPr="005D0084">
        <w:rPr>
          <w:rFonts w:asciiTheme="minorHAnsi" w:hAnsiTheme="minorHAnsi" w:cstheme="minorHAnsi"/>
        </w:rPr>
        <w:t>help</w:t>
      </w:r>
      <w:r w:rsidR="00813CC1" w:rsidRPr="005D0084">
        <w:rPr>
          <w:rFonts w:asciiTheme="minorHAnsi" w:hAnsiTheme="minorHAnsi" w:cstheme="minorHAnsi"/>
        </w:rPr>
        <w:t>ing to</w:t>
      </w:r>
      <w:r w:rsidR="008E584F" w:rsidRPr="005D0084">
        <w:rPr>
          <w:rFonts w:asciiTheme="minorHAnsi" w:hAnsiTheme="minorHAnsi" w:cstheme="minorHAnsi"/>
        </w:rPr>
        <w:t xml:space="preserve"> manage staff workload.</w:t>
      </w:r>
    </w:p>
    <w:p w14:paraId="43586D43" w14:textId="77777777" w:rsidR="008E584F" w:rsidRPr="005D0084" w:rsidRDefault="008E584F" w:rsidP="00813CC1">
      <w:pPr>
        <w:spacing w:line="276" w:lineRule="auto"/>
        <w:jc w:val="both"/>
        <w:rPr>
          <w:rFonts w:asciiTheme="minorHAnsi" w:hAnsiTheme="minorHAnsi" w:cstheme="minorHAnsi"/>
          <w:b/>
          <w:bCs/>
        </w:rPr>
      </w:pPr>
    </w:p>
    <w:p w14:paraId="0145C98D" w14:textId="0D7BADBC" w:rsidR="0086759A" w:rsidRPr="005D0084" w:rsidRDefault="00BB51FC" w:rsidP="00813CC1">
      <w:pPr>
        <w:spacing w:line="276" w:lineRule="auto"/>
        <w:jc w:val="both"/>
        <w:rPr>
          <w:rFonts w:asciiTheme="minorHAnsi" w:hAnsiTheme="minorHAnsi" w:cstheme="minorHAnsi"/>
        </w:rPr>
      </w:pPr>
      <w:r w:rsidRPr="005D0084">
        <w:rPr>
          <w:rFonts w:asciiTheme="minorHAnsi" w:hAnsiTheme="minorHAnsi" w:cstheme="minorHAnsi"/>
        </w:rPr>
        <w:t>All s</w:t>
      </w:r>
      <w:r w:rsidR="0086759A" w:rsidRPr="005D0084">
        <w:rPr>
          <w:rFonts w:asciiTheme="minorHAnsi" w:hAnsiTheme="minorHAnsi" w:cstheme="minorHAnsi"/>
        </w:rPr>
        <w:t>taff working at the school can expect:</w:t>
      </w:r>
    </w:p>
    <w:p w14:paraId="0462BE53" w14:textId="5B2C2701" w:rsidR="0086759A" w:rsidRPr="005D0084" w:rsidRDefault="0086759A" w:rsidP="00813CC1">
      <w:pPr>
        <w:spacing w:line="276" w:lineRule="auto"/>
        <w:jc w:val="both"/>
        <w:rPr>
          <w:rFonts w:asciiTheme="minorHAnsi" w:hAnsiTheme="minorHAnsi" w:cstheme="minorHAnsi"/>
        </w:rPr>
      </w:pPr>
    </w:p>
    <w:p w14:paraId="47E13BB0" w14:textId="5AC69776" w:rsidR="0086759A" w:rsidRPr="005D0084" w:rsidRDefault="00DF279C" w:rsidP="00813CC1">
      <w:pPr>
        <w:pStyle w:val="ListParagraph"/>
        <w:numPr>
          <w:ilvl w:val="0"/>
          <w:numId w:val="10"/>
        </w:numPr>
        <w:jc w:val="both"/>
        <w:rPr>
          <w:rFonts w:cstheme="minorHAnsi"/>
        </w:rPr>
      </w:pPr>
      <w:r w:rsidRPr="005D0084">
        <w:rPr>
          <w:rFonts w:cstheme="minorHAnsi"/>
        </w:rPr>
        <w:t>To work within a clear code of conduct.</w:t>
      </w:r>
    </w:p>
    <w:p w14:paraId="0FAD6DD3" w14:textId="406B69C5" w:rsidR="00DF279C" w:rsidRPr="005D0084" w:rsidRDefault="00DF279C" w:rsidP="00813CC1">
      <w:pPr>
        <w:pStyle w:val="ListParagraph"/>
        <w:numPr>
          <w:ilvl w:val="0"/>
          <w:numId w:val="10"/>
        </w:numPr>
        <w:jc w:val="both"/>
        <w:rPr>
          <w:rFonts w:cstheme="minorHAnsi"/>
        </w:rPr>
      </w:pPr>
      <w:r w:rsidRPr="005D0084">
        <w:rPr>
          <w:rFonts w:cstheme="minorHAnsi"/>
        </w:rPr>
        <w:t>To receive a robust and high-quality induction.</w:t>
      </w:r>
    </w:p>
    <w:p w14:paraId="5C07D849" w14:textId="713100C1" w:rsidR="00DF279C" w:rsidRPr="005D0084" w:rsidRDefault="00DF279C" w:rsidP="00813CC1">
      <w:pPr>
        <w:pStyle w:val="ListParagraph"/>
        <w:numPr>
          <w:ilvl w:val="0"/>
          <w:numId w:val="10"/>
        </w:numPr>
        <w:jc w:val="both"/>
        <w:rPr>
          <w:rFonts w:cstheme="minorHAnsi"/>
        </w:rPr>
      </w:pPr>
      <w:r w:rsidRPr="005D0084">
        <w:rPr>
          <w:rFonts w:cstheme="minorHAnsi"/>
        </w:rPr>
        <w:t>To be provided with training opportunities relevant to their role and responsibilities</w:t>
      </w:r>
    </w:p>
    <w:p w14:paraId="31B7D994" w14:textId="7FF6E99D" w:rsidR="00DF279C" w:rsidRPr="005D0084" w:rsidRDefault="00DF279C" w:rsidP="00813CC1">
      <w:pPr>
        <w:pStyle w:val="ListParagraph"/>
        <w:numPr>
          <w:ilvl w:val="0"/>
          <w:numId w:val="10"/>
        </w:numPr>
        <w:jc w:val="both"/>
        <w:rPr>
          <w:rFonts w:cstheme="minorHAnsi"/>
        </w:rPr>
      </w:pPr>
      <w:r w:rsidRPr="005D0084">
        <w:rPr>
          <w:rFonts w:cstheme="minorHAnsi"/>
        </w:rPr>
        <w:t>To be allocated roles and responsibilities that are linked to their skill set and area of expertise or be provided with appropriate training to upskill and broaden areas of expertise</w:t>
      </w:r>
    </w:p>
    <w:p w14:paraId="31C16FB9" w14:textId="3E6D35D4" w:rsidR="00DF279C" w:rsidRPr="005D0084" w:rsidRDefault="00DF279C" w:rsidP="00813CC1">
      <w:pPr>
        <w:pStyle w:val="ListParagraph"/>
        <w:numPr>
          <w:ilvl w:val="0"/>
          <w:numId w:val="10"/>
        </w:numPr>
        <w:jc w:val="both"/>
        <w:rPr>
          <w:rFonts w:cstheme="minorHAnsi"/>
        </w:rPr>
      </w:pPr>
      <w:r w:rsidRPr="005D0084">
        <w:rPr>
          <w:rFonts w:cstheme="minorHAnsi"/>
        </w:rPr>
        <w:t xml:space="preserve">The fair and equal distribution of roles, </w:t>
      </w:r>
      <w:proofErr w:type="gramStart"/>
      <w:r w:rsidRPr="005D0084">
        <w:rPr>
          <w:rFonts w:cstheme="minorHAnsi"/>
        </w:rPr>
        <w:t>responsibilities</w:t>
      </w:r>
      <w:proofErr w:type="gramEnd"/>
      <w:r w:rsidRPr="005D0084">
        <w:rPr>
          <w:rFonts w:cstheme="minorHAnsi"/>
        </w:rPr>
        <w:t xml:space="preserve"> and tasks</w:t>
      </w:r>
    </w:p>
    <w:p w14:paraId="3F3EA807" w14:textId="7EB6E15A" w:rsidR="00333679" w:rsidRPr="005D0084" w:rsidRDefault="00BB51FC" w:rsidP="00813CC1">
      <w:pPr>
        <w:pStyle w:val="ListParagraph"/>
        <w:numPr>
          <w:ilvl w:val="0"/>
          <w:numId w:val="10"/>
        </w:numPr>
        <w:jc w:val="both"/>
        <w:rPr>
          <w:rFonts w:cstheme="minorHAnsi"/>
        </w:rPr>
      </w:pPr>
      <w:r w:rsidRPr="005D0084">
        <w:rPr>
          <w:rFonts w:cstheme="minorHAnsi"/>
        </w:rPr>
        <w:t>If required, t</w:t>
      </w:r>
      <w:r w:rsidR="00333679" w:rsidRPr="005D0084">
        <w:rPr>
          <w:rFonts w:cstheme="minorHAnsi"/>
        </w:rPr>
        <w:t>o collect data using streamlined processes that are beneficial to their work and receive robust training on using the school’s data management systems</w:t>
      </w:r>
    </w:p>
    <w:p w14:paraId="13F6C80F" w14:textId="48F023A5" w:rsidR="00DF279C" w:rsidRPr="005D0084" w:rsidRDefault="00DF279C" w:rsidP="00813CC1">
      <w:pPr>
        <w:pStyle w:val="ListParagraph"/>
        <w:numPr>
          <w:ilvl w:val="0"/>
          <w:numId w:val="10"/>
        </w:numPr>
        <w:jc w:val="both"/>
        <w:rPr>
          <w:rFonts w:cstheme="minorHAnsi"/>
        </w:rPr>
      </w:pPr>
      <w:r w:rsidRPr="005D0084">
        <w:rPr>
          <w:rFonts w:cstheme="minorHAnsi"/>
        </w:rPr>
        <w:t xml:space="preserve">The support of the </w:t>
      </w:r>
      <w:r w:rsidRPr="006F327B">
        <w:rPr>
          <w:rFonts w:cstheme="minorHAnsi"/>
        </w:rPr>
        <w:t xml:space="preserve">SLT </w:t>
      </w:r>
      <w:r w:rsidRPr="005D0084">
        <w:rPr>
          <w:rFonts w:cstheme="minorHAnsi"/>
        </w:rPr>
        <w:t xml:space="preserve">to provide guidance, advice and </w:t>
      </w:r>
      <w:r w:rsidR="004611EE" w:rsidRPr="005D0084">
        <w:rPr>
          <w:rFonts w:cstheme="minorHAnsi"/>
        </w:rPr>
        <w:t>simplify</w:t>
      </w:r>
      <w:r w:rsidRPr="005D0084">
        <w:rPr>
          <w:rFonts w:cstheme="minorHAnsi"/>
        </w:rPr>
        <w:t xml:space="preserve"> school processes where possible</w:t>
      </w:r>
    </w:p>
    <w:p w14:paraId="01774EDD" w14:textId="3F9444C9" w:rsidR="00373FE0" w:rsidRPr="005D0084" w:rsidRDefault="00373FE0" w:rsidP="00813CC1">
      <w:pPr>
        <w:pStyle w:val="ListParagraph"/>
        <w:numPr>
          <w:ilvl w:val="0"/>
          <w:numId w:val="10"/>
        </w:numPr>
        <w:jc w:val="both"/>
        <w:rPr>
          <w:rFonts w:cstheme="minorHAnsi"/>
        </w:rPr>
      </w:pPr>
      <w:r w:rsidRPr="005D0084">
        <w:rPr>
          <w:rFonts w:cstheme="minorHAnsi"/>
        </w:rPr>
        <w:t xml:space="preserve">A consistent and fair behaviour policy which allows staff to work effectively and be provided with support from the </w:t>
      </w:r>
      <w:r w:rsidRPr="006F327B">
        <w:rPr>
          <w:rFonts w:cstheme="minorHAnsi"/>
        </w:rPr>
        <w:t>SLT</w:t>
      </w:r>
      <w:r w:rsidRPr="005D0084">
        <w:rPr>
          <w:rFonts w:cstheme="minorHAnsi"/>
        </w:rPr>
        <w:t xml:space="preserve"> to manage behaviour effectively</w:t>
      </w:r>
    </w:p>
    <w:p w14:paraId="0BD9DE0E" w14:textId="6494FF80" w:rsidR="00DF279C" w:rsidRPr="005D0084" w:rsidRDefault="00DF279C" w:rsidP="00813CC1">
      <w:pPr>
        <w:pStyle w:val="ListParagraph"/>
        <w:numPr>
          <w:ilvl w:val="0"/>
          <w:numId w:val="10"/>
        </w:numPr>
        <w:jc w:val="both"/>
        <w:rPr>
          <w:rFonts w:cstheme="minorHAnsi"/>
        </w:rPr>
      </w:pPr>
      <w:r w:rsidRPr="005D0084">
        <w:rPr>
          <w:rFonts w:cstheme="minorHAnsi"/>
        </w:rPr>
        <w:t>An agreed communication protocol, which outlines the expected response times from colleagues</w:t>
      </w:r>
      <w:r w:rsidR="00331591" w:rsidRPr="005D0084">
        <w:rPr>
          <w:rFonts w:cstheme="minorHAnsi"/>
        </w:rPr>
        <w:t xml:space="preserve"> and external communications</w:t>
      </w:r>
      <w:r w:rsidR="00363391">
        <w:rPr>
          <w:rFonts w:cstheme="minorHAnsi"/>
        </w:rPr>
        <w:t xml:space="preserve"> (No emails or communications relating to work outside of normal working hours </w:t>
      </w:r>
      <w:proofErr w:type="spellStart"/>
      <w:r w:rsidR="00363391">
        <w:rPr>
          <w:rFonts w:cstheme="minorHAnsi"/>
        </w:rPr>
        <w:t>i.e</w:t>
      </w:r>
      <w:proofErr w:type="spellEnd"/>
      <w:r w:rsidR="00363391">
        <w:rPr>
          <w:rFonts w:cstheme="minorHAnsi"/>
        </w:rPr>
        <w:t xml:space="preserve"> 8.00am – 5.00pm</w:t>
      </w:r>
      <w:r w:rsidR="00D720BB">
        <w:rPr>
          <w:rFonts w:cstheme="minorHAnsi"/>
        </w:rPr>
        <w:t xml:space="preserve"> except in emergencies</w:t>
      </w:r>
      <w:r w:rsidR="00363391">
        <w:rPr>
          <w:rFonts w:cstheme="minorHAnsi"/>
        </w:rPr>
        <w:t>)</w:t>
      </w:r>
    </w:p>
    <w:p w14:paraId="4AE0A79B" w14:textId="361FB6AD" w:rsidR="00DF279C" w:rsidRPr="005D0084" w:rsidRDefault="00DF279C" w:rsidP="00813CC1">
      <w:pPr>
        <w:pStyle w:val="ListParagraph"/>
        <w:numPr>
          <w:ilvl w:val="0"/>
          <w:numId w:val="10"/>
        </w:numPr>
        <w:jc w:val="both"/>
        <w:rPr>
          <w:rFonts w:cstheme="minorHAnsi"/>
        </w:rPr>
      </w:pPr>
      <w:r w:rsidRPr="005D0084">
        <w:rPr>
          <w:rFonts w:cstheme="minorHAnsi"/>
        </w:rPr>
        <w:t>The use of technology to ensure effective and efficient communication, document and data management, and access to information</w:t>
      </w:r>
    </w:p>
    <w:p w14:paraId="342BD5A0" w14:textId="16300A09" w:rsidR="00552011" w:rsidRDefault="00552011" w:rsidP="00813CC1">
      <w:pPr>
        <w:pStyle w:val="ListParagraph"/>
        <w:numPr>
          <w:ilvl w:val="0"/>
          <w:numId w:val="10"/>
        </w:numPr>
        <w:jc w:val="both"/>
        <w:rPr>
          <w:rFonts w:cstheme="minorHAnsi"/>
        </w:rPr>
      </w:pPr>
      <w:r w:rsidRPr="005D0084">
        <w:rPr>
          <w:rFonts w:cstheme="minorHAnsi"/>
        </w:rPr>
        <w:t xml:space="preserve">To be provided with access to external support, such as </w:t>
      </w:r>
      <w:r w:rsidR="008327AC" w:rsidRPr="005D0084">
        <w:rPr>
          <w:rFonts w:cstheme="minorHAnsi"/>
        </w:rPr>
        <w:t xml:space="preserve">an </w:t>
      </w:r>
      <w:r w:rsidRPr="005D0084">
        <w:rPr>
          <w:rFonts w:cstheme="minorHAnsi"/>
        </w:rPr>
        <w:t>occupational health or confidential listening service</w:t>
      </w:r>
      <w:r w:rsidR="00340FB5">
        <w:rPr>
          <w:rFonts w:cstheme="minorHAnsi"/>
        </w:rPr>
        <w:t>/counselling</w:t>
      </w:r>
      <w:r w:rsidRPr="005D0084">
        <w:rPr>
          <w:rFonts w:cstheme="minorHAnsi"/>
        </w:rPr>
        <w:t>, if needed</w:t>
      </w:r>
    </w:p>
    <w:p w14:paraId="4BFDC90B" w14:textId="23079A78" w:rsidR="00340FB5" w:rsidRDefault="00340FB5" w:rsidP="00813CC1">
      <w:pPr>
        <w:pStyle w:val="ListParagraph"/>
        <w:numPr>
          <w:ilvl w:val="0"/>
          <w:numId w:val="10"/>
        </w:numPr>
        <w:jc w:val="both"/>
        <w:rPr>
          <w:rFonts w:cstheme="minorHAnsi"/>
        </w:rPr>
      </w:pPr>
      <w:r>
        <w:rPr>
          <w:rFonts w:cstheme="minorHAnsi"/>
        </w:rPr>
        <w:t>A trained Designated Senior Mental Health Lead who will oversee and ensure that Mental Health and Wellbeing is an integral part of strategic planning and development</w:t>
      </w:r>
    </w:p>
    <w:p w14:paraId="1C8D5A11" w14:textId="26B55950" w:rsidR="006F327B" w:rsidRPr="005D0084" w:rsidRDefault="006F327B" w:rsidP="00813CC1">
      <w:pPr>
        <w:pStyle w:val="ListParagraph"/>
        <w:numPr>
          <w:ilvl w:val="0"/>
          <w:numId w:val="10"/>
        </w:numPr>
        <w:jc w:val="both"/>
        <w:rPr>
          <w:rFonts w:cstheme="minorHAnsi"/>
        </w:rPr>
      </w:pPr>
      <w:r>
        <w:rPr>
          <w:rFonts w:cstheme="minorHAnsi"/>
        </w:rPr>
        <w:t>To ensure that a trained Mental Health First Aider is available when required</w:t>
      </w:r>
    </w:p>
    <w:p w14:paraId="0A88F43C" w14:textId="75BDA410" w:rsidR="00984040" w:rsidRPr="005D0084" w:rsidRDefault="00984040" w:rsidP="00813CC1">
      <w:pPr>
        <w:pStyle w:val="ListParagraph"/>
        <w:numPr>
          <w:ilvl w:val="0"/>
          <w:numId w:val="10"/>
        </w:numPr>
        <w:jc w:val="both"/>
        <w:rPr>
          <w:rFonts w:cstheme="minorHAnsi"/>
        </w:rPr>
      </w:pPr>
      <w:r w:rsidRPr="005D0084">
        <w:rPr>
          <w:rFonts w:cstheme="minorHAnsi"/>
        </w:rPr>
        <w:t>To work within an environment where the</w:t>
      </w:r>
      <w:r w:rsidR="00552011" w:rsidRPr="005D0084">
        <w:rPr>
          <w:rFonts w:cstheme="minorHAnsi"/>
        </w:rPr>
        <w:t xml:space="preserve">ir wellbeing </w:t>
      </w:r>
      <w:r w:rsidRPr="005D0084">
        <w:rPr>
          <w:rFonts w:cstheme="minorHAnsi"/>
        </w:rPr>
        <w:t xml:space="preserve">is </w:t>
      </w:r>
      <w:r w:rsidR="00552011" w:rsidRPr="005D0084">
        <w:rPr>
          <w:rFonts w:cstheme="minorHAnsi"/>
        </w:rPr>
        <w:t>prioritised</w:t>
      </w:r>
      <w:r w:rsidR="00892611" w:rsidRPr="005D0084">
        <w:rPr>
          <w:rFonts w:cstheme="minorHAnsi"/>
        </w:rPr>
        <w:t xml:space="preserve"> and valued</w:t>
      </w:r>
    </w:p>
    <w:p w14:paraId="1DBAD376" w14:textId="074BFC0B" w:rsidR="00BB51FC" w:rsidRPr="005D0084" w:rsidRDefault="00BB51FC" w:rsidP="00813CC1">
      <w:pPr>
        <w:pStyle w:val="ListParagraph"/>
        <w:numPr>
          <w:ilvl w:val="0"/>
          <w:numId w:val="10"/>
        </w:numPr>
        <w:jc w:val="both"/>
        <w:rPr>
          <w:rFonts w:cstheme="minorHAnsi"/>
        </w:rPr>
      </w:pPr>
      <w:r w:rsidRPr="005D0084">
        <w:rPr>
          <w:rFonts w:cstheme="minorHAnsi"/>
        </w:rPr>
        <w:t>All changes to school processes to be communicated clearly and the</w:t>
      </w:r>
      <w:r w:rsidRPr="006F327B">
        <w:rPr>
          <w:rFonts w:cstheme="minorHAnsi"/>
        </w:rPr>
        <w:t xml:space="preserve"> SLT </w:t>
      </w:r>
      <w:r w:rsidRPr="005D0084">
        <w:rPr>
          <w:rFonts w:cstheme="minorHAnsi"/>
        </w:rPr>
        <w:t>to provide support with implementation</w:t>
      </w:r>
    </w:p>
    <w:p w14:paraId="39BD62E8" w14:textId="321BE5EA" w:rsidR="00BB51FC" w:rsidRPr="005D0084" w:rsidRDefault="00BB51FC" w:rsidP="00813CC1">
      <w:pPr>
        <w:spacing w:line="276" w:lineRule="auto"/>
        <w:jc w:val="both"/>
        <w:rPr>
          <w:rFonts w:asciiTheme="minorHAnsi" w:hAnsiTheme="minorHAnsi" w:cstheme="minorHAnsi"/>
        </w:rPr>
      </w:pPr>
      <w:r w:rsidRPr="005D0084">
        <w:rPr>
          <w:rFonts w:asciiTheme="minorHAnsi" w:hAnsiTheme="minorHAnsi" w:cstheme="minorHAnsi"/>
        </w:rPr>
        <w:t xml:space="preserve">In addition to the above, teaching </w:t>
      </w:r>
      <w:r w:rsidR="00D45708">
        <w:rPr>
          <w:rFonts w:asciiTheme="minorHAnsi" w:hAnsiTheme="minorHAnsi" w:cstheme="minorHAnsi"/>
        </w:rPr>
        <w:t xml:space="preserve">and support </w:t>
      </w:r>
      <w:r w:rsidRPr="005D0084">
        <w:rPr>
          <w:rFonts w:asciiTheme="minorHAnsi" w:hAnsiTheme="minorHAnsi" w:cstheme="minorHAnsi"/>
        </w:rPr>
        <w:t>staff at the school can expect:</w:t>
      </w:r>
    </w:p>
    <w:p w14:paraId="43405884" w14:textId="77777777" w:rsidR="00BB51FC" w:rsidRPr="005D0084" w:rsidRDefault="00BB51FC" w:rsidP="00813CC1">
      <w:pPr>
        <w:spacing w:line="276" w:lineRule="auto"/>
        <w:jc w:val="both"/>
        <w:rPr>
          <w:rFonts w:asciiTheme="minorHAnsi" w:hAnsiTheme="minorHAnsi" w:cstheme="minorHAnsi"/>
        </w:rPr>
      </w:pPr>
    </w:p>
    <w:p w14:paraId="2BB82A1D" w14:textId="5EF1D823" w:rsidR="00BB51FC" w:rsidRDefault="00BB51FC" w:rsidP="00813CC1">
      <w:pPr>
        <w:pStyle w:val="ListParagraph"/>
        <w:numPr>
          <w:ilvl w:val="0"/>
          <w:numId w:val="10"/>
        </w:numPr>
        <w:jc w:val="both"/>
        <w:rPr>
          <w:rFonts w:cstheme="minorHAnsi"/>
        </w:rPr>
      </w:pPr>
      <w:r w:rsidRPr="005D0084">
        <w:rPr>
          <w:rFonts w:cstheme="minorHAnsi"/>
        </w:rPr>
        <w:t xml:space="preserve">A clear curriculum planning scheme that provides flexibility, is fully resourced with high-quality </w:t>
      </w:r>
      <w:proofErr w:type="gramStart"/>
      <w:r w:rsidRPr="005D0084">
        <w:rPr>
          <w:rFonts w:cstheme="minorHAnsi"/>
        </w:rPr>
        <w:t>materials</w:t>
      </w:r>
      <w:proofErr w:type="gramEnd"/>
      <w:r w:rsidRPr="005D0084">
        <w:rPr>
          <w:rFonts w:cstheme="minorHAnsi"/>
        </w:rPr>
        <w:t xml:space="preserve"> and is planned over well-defined blocks of time</w:t>
      </w:r>
    </w:p>
    <w:p w14:paraId="7EFD8D54" w14:textId="60EDCF44" w:rsidR="00955F4A" w:rsidRPr="005D0084" w:rsidRDefault="00955F4A" w:rsidP="00813CC1">
      <w:pPr>
        <w:pStyle w:val="ListParagraph"/>
        <w:numPr>
          <w:ilvl w:val="0"/>
          <w:numId w:val="10"/>
        </w:numPr>
        <w:jc w:val="both"/>
        <w:rPr>
          <w:rFonts w:cstheme="minorHAnsi"/>
        </w:rPr>
      </w:pPr>
      <w:r>
        <w:rPr>
          <w:rFonts w:cstheme="minorHAnsi"/>
        </w:rPr>
        <w:t>Where possible, high quality, assured external schemes of work and resources will be adopted to reduce planning time</w:t>
      </w:r>
    </w:p>
    <w:p w14:paraId="53345966" w14:textId="760B297D" w:rsidR="00BB51FC" w:rsidRDefault="00BB51FC" w:rsidP="00813CC1">
      <w:pPr>
        <w:pStyle w:val="ListParagraph"/>
        <w:numPr>
          <w:ilvl w:val="0"/>
          <w:numId w:val="10"/>
        </w:numPr>
        <w:jc w:val="both"/>
        <w:rPr>
          <w:rFonts w:cstheme="minorHAnsi"/>
        </w:rPr>
      </w:pPr>
      <w:r w:rsidRPr="005D0084">
        <w:rPr>
          <w:rFonts w:cstheme="minorHAnsi"/>
        </w:rPr>
        <w:t xml:space="preserve">An agreed policy that ensures all </w:t>
      </w:r>
      <w:r w:rsidR="00340FB5">
        <w:rPr>
          <w:rFonts w:cstheme="minorHAnsi"/>
        </w:rPr>
        <w:t xml:space="preserve">feedback and </w:t>
      </w:r>
      <w:r w:rsidRPr="005D0084">
        <w:rPr>
          <w:rFonts w:cstheme="minorHAnsi"/>
        </w:rPr>
        <w:t>marking undertaken is purposeful</w:t>
      </w:r>
      <w:r w:rsidR="00340FB5">
        <w:rPr>
          <w:rFonts w:cstheme="minorHAnsi"/>
        </w:rPr>
        <w:t>,</w:t>
      </w:r>
      <w:r w:rsidRPr="005D0084">
        <w:rPr>
          <w:rFonts w:cstheme="minorHAnsi"/>
        </w:rPr>
        <w:t xml:space="preserve"> focusses on quality feedback and the impact on pupil outcomes</w:t>
      </w:r>
    </w:p>
    <w:p w14:paraId="58F5E533" w14:textId="77777777" w:rsidR="00955F4A" w:rsidRDefault="00955F4A" w:rsidP="00955F4A">
      <w:pPr>
        <w:pStyle w:val="ListParagraph"/>
        <w:numPr>
          <w:ilvl w:val="0"/>
          <w:numId w:val="15"/>
        </w:numPr>
        <w:spacing w:after="0" w:line="259" w:lineRule="auto"/>
      </w:pPr>
      <w:r>
        <w:t xml:space="preserve">There is no pressure to ‘put on a show’: a culture of typicality is reinforced by no lesson grading </w:t>
      </w:r>
    </w:p>
    <w:p w14:paraId="6C66CD69" w14:textId="77777777" w:rsidR="00955F4A" w:rsidRDefault="00955F4A" w:rsidP="00955F4A">
      <w:pPr>
        <w:pStyle w:val="ListParagraph"/>
        <w:numPr>
          <w:ilvl w:val="0"/>
          <w:numId w:val="15"/>
        </w:numPr>
        <w:spacing w:after="0" w:line="259" w:lineRule="auto"/>
      </w:pPr>
      <w:r>
        <w:lastRenderedPageBreak/>
        <w:t xml:space="preserve">No request for the writing of unnecessary lesson plans. There is no expectation to complete and submit detailed lesson plans, except for cover lessons. </w:t>
      </w:r>
    </w:p>
    <w:p w14:paraId="3EE326F6" w14:textId="77777777" w:rsidR="00955F4A" w:rsidRDefault="00955F4A" w:rsidP="00955F4A">
      <w:pPr>
        <w:pStyle w:val="ListParagraph"/>
        <w:numPr>
          <w:ilvl w:val="0"/>
          <w:numId w:val="15"/>
        </w:numPr>
        <w:spacing w:after="0" w:line="259" w:lineRule="auto"/>
      </w:pPr>
      <w:r>
        <w:t xml:space="preserve">No requirement to run lunch time or after school club. </w:t>
      </w:r>
      <w:proofErr w:type="gramStart"/>
      <w:r>
        <w:t>Instead</w:t>
      </w:r>
      <w:proofErr w:type="gramEnd"/>
      <w:r>
        <w:t xml:space="preserve"> we pay staff volunteers to run clubs as part of our wrap around care offer. </w:t>
      </w:r>
    </w:p>
    <w:p w14:paraId="72404B75" w14:textId="78838EC5" w:rsidR="00955F4A" w:rsidRDefault="00955F4A" w:rsidP="00955F4A">
      <w:pPr>
        <w:pStyle w:val="ListParagraph"/>
        <w:numPr>
          <w:ilvl w:val="0"/>
          <w:numId w:val="16"/>
        </w:numPr>
        <w:spacing w:after="0" w:line="259" w:lineRule="auto"/>
      </w:pPr>
      <w:r>
        <w:t>We try, where possible, to reduce the number of data collections (No more than three data collections for most year groups)</w:t>
      </w:r>
    </w:p>
    <w:p w14:paraId="279BCA08" w14:textId="77777777" w:rsidR="00955F4A" w:rsidRDefault="00955F4A" w:rsidP="00955F4A">
      <w:pPr>
        <w:pStyle w:val="ListParagraph"/>
        <w:numPr>
          <w:ilvl w:val="0"/>
          <w:numId w:val="16"/>
        </w:numPr>
        <w:spacing w:after="0" w:line="259" w:lineRule="auto"/>
      </w:pPr>
      <w:r>
        <w:t xml:space="preserve">All assessment undertaken is meaningful, informing future planning and helping students to make progress – if it isn’t, we should question why we are doing it </w:t>
      </w:r>
    </w:p>
    <w:p w14:paraId="000B8A24" w14:textId="77777777" w:rsidR="00955F4A" w:rsidRDefault="00955F4A" w:rsidP="00955F4A">
      <w:pPr>
        <w:pStyle w:val="ListParagraph"/>
        <w:numPr>
          <w:ilvl w:val="0"/>
          <w:numId w:val="17"/>
        </w:numPr>
        <w:spacing w:after="0" w:line="259" w:lineRule="auto"/>
      </w:pPr>
      <w:r>
        <w:t xml:space="preserve">Meetings and events have been rationalised. Where an evening event takes place, we remove staff meeting time from the calendar for that week </w:t>
      </w:r>
    </w:p>
    <w:p w14:paraId="55BF4185" w14:textId="77777777" w:rsidR="00955F4A" w:rsidRDefault="00955F4A" w:rsidP="00955F4A">
      <w:pPr>
        <w:pStyle w:val="ListParagraph"/>
        <w:numPr>
          <w:ilvl w:val="0"/>
          <w:numId w:val="17"/>
        </w:numPr>
        <w:spacing w:after="0" w:line="259" w:lineRule="auto"/>
      </w:pPr>
      <w:r>
        <w:t>A staff wellbeing meeting is factored in every half term and staff decide how they wish to use this time</w:t>
      </w:r>
    </w:p>
    <w:p w14:paraId="25417F3C" w14:textId="77777777" w:rsidR="00955F4A" w:rsidRDefault="00955F4A" w:rsidP="00955F4A">
      <w:pPr>
        <w:pStyle w:val="ListParagraph"/>
        <w:numPr>
          <w:ilvl w:val="0"/>
          <w:numId w:val="17"/>
        </w:numPr>
        <w:spacing w:after="0" w:line="259" w:lineRule="auto"/>
      </w:pPr>
      <w:r>
        <w:t xml:space="preserve">There is comprehensive support for ECTs, with dedicated mentors and regular meetings  </w:t>
      </w:r>
    </w:p>
    <w:p w14:paraId="744D9BFE" w14:textId="73500C09" w:rsidR="00955F4A" w:rsidRDefault="00955F4A" w:rsidP="00955F4A">
      <w:pPr>
        <w:pStyle w:val="ListParagraph"/>
        <w:numPr>
          <w:ilvl w:val="0"/>
          <w:numId w:val="18"/>
        </w:numPr>
        <w:spacing w:after="0" w:line="259" w:lineRule="auto"/>
      </w:pPr>
      <w:r>
        <w:t>We have developed our Learning Environment and Display Policy so that displays support independence and learning and are developed with the pupils during learning time, so that this is not an additional task for teachers</w:t>
      </w:r>
    </w:p>
    <w:p w14:paraId="0D1A0BA8" w14:textId="0987C146" w:rsidR="00D45708" w:rsidRDefault="00D45708" w:rsidP="00D45708">
      <w:pPr>
        <w:pStyle w:val="ListParagraph"/>
        <w:numPr>
          <w:ilvl w:val="0"/>
          <w:numId w:val="18"/>
        </w:numPr>
        <w:spacing w:after="0" w:line="259" w:lineRule="auto"/>
      </w:pPr>
      <w:r>
        <w:t xml:space="preserve">We use </w:t>
      </w:r>
      <w:r w:rsidR="005674B8">
        <w:t>School Money</w:t>
      </w:r>
      <w:r>
        <w:t xml:space="preserve"> </w:t>
      </w:r>
      <w:r w:rsidR="005674B8">
        <w:t>to</w:t>
      </w:r>
      <w:r>
        <w:t xml:space="preserve"> support administrative staff  </w:t>
      </w:r>
    </w:p>
    <w:p w14:paraId="3B3DD505" w14:textId="77777777" w:rsidR="00D45708" w:rsidRDefault="00D45708" w:rsidP="00D45708">
      <w:pPr>
        <w:pStyle w:val="ListParagraph"/>
        <w:numPr>
          <w:ilvl w:val="0"/>
          <w:numId w:val="18"/>
        </w:numPr>
        <w:spacing w:after="0" w:line="259" w:lineRule="auto"/>
      </w:pPr>
      <w:r>
        <w:t xml:space="preserve">Coffee, </w:t>
      </w:r>
      <w:proofErr w:type="gramStart"/>
      <w:r>
        <w:t>tea</w:t>
      </w:r>
      <w:proofErr w:type="gramEnd"/>
      <w:r>
        <w:t xml:space="preserve"> and biscuits are provided in the staffroom at break time </w:t>
      </w:r>
    </w:p>
    <w:p w14:paraId="4E21F061" w14:textId="77777777" w:rsidR="00D45708" w:rsidRDefault="00D45708" w:rsidP="00D45708">
      <w:pPr>
        <w:pStyle w:val="ListParagraph"/>
        <w:numPr>
          <w:ilvl w:val="0"/>
          <w:numId w:val="18"/>
        </w:numPr>
        <w:spacing w:after="0" w:line="259" w:lineRule="auto"/>
      </w:pPr>
      <w:r>
        <w:t>We have a wellbeing and ‘help yourself’ board in the staffroom</w:t>
      </w:r>
    </w:p>
    <w:p w14:paraId="070FA66A" w14:textId="77777777" w:rsidR="00D45708" w:rsidRDefault="00D45708" w:rsidP="00D45708">
      <w:pPr>
        <w:pStyle w:val="ListParagraph"/>
        <w:numPr>
          <w:ilvl w:val="0"/>
          <w:numId w:val="18"/>
        </w:numPr>
        <w:spacing w:after="0" w:line="259" w:lineRule="auto"/>
      </w:pPr>
      <w:r>
        <w:t xml:space="preserve">Senior leaders will support attendance at important family events such as weddings, </w:t>
      </w:r>
      <w:proofErr w:type="gramStart"/>
      <w:r>
        <w:t>funerals</w:t>
      </w:r>
      <w:proofErr w:type="gramEnd"/>
      <w:r>
        <w:t xml:space="preserve"> and graduations</w:t>
      </w:r>
    </w:p>
    <w:p w14:paraId="2387835F" w14:textId="1A3694EE" w:rsidR="00D45708" w:rsidRDefault="00D45708" w:rsidP="00D45708">
      <w:pPr>
        <w:pStyle w:val="ListParagraph"/>
        <w:numPr>
          <w:ilvl w:val="0"/>
          <w:numId w:val="18"/>
        </w:numPr>
        <w:spacing w:after="0" w:line="259" w:lineRule="auto"/>
      </w:pPr>
      <w:r>
        <w:t xml:space="preserve">Supported ‘supervision’ will be offered to staff who are dealing with challenging safeguarding issues </w:t>
      </w:r>
    </w:p>
    <w:p w14:paraId="20C78F62" w14:textId="0EEAA45D" w:rsidR="00D45708" w:rsidRDefault="00D45708" w:rsidP="00D45708">
      <w:pPr>
        <w:pStyle w:val="ListParagraph"/>
        <w:numPr>
          <w:ilvl w:val="0"/>
          <w:numId w:val="18"/>
        </w:numPr>
        <w:spacing w:after="0" w:line="259" w:lineRule="auto"/>
      </w:pPr>
      <w:r>
        <w:t>All staff will receive a Birthday card and present</w:t>
      </w:r>
    </w:p>
    <w:p w14:paraId="22D45B19" w14:textId="77777777" w:rsidR="00D45708" w:rsidRDefault="00D45708" w:rsidP="00D45708">
      <w:pPr>
        <w:pStyle w:val="ListParagraph"/>
        <w:numPr>
          <w:ilvl w:val="0"/>
          <w:numId w:val="18"/>
        </w:numPr>
        <w:spacing w:after="0" w:line="259" w:lineRule="auto"/>
      </w:pPr>
      <w:r>
        <w:t xml:space="preserve">Identification of pinch points during the year and consideration of this when creating the yearly calendar </w:t>
      </w:r>
    </w:p>
    <w:p w14:paraId="60EAA0CA" w14:textId="44187F80" w:rsidR="00D45708" w:rsidRDefault="00D45708" w:rsidP="00D45708">
      <w:pPr>
        <w:pStyle w:val="ListParagraph"/>
        <w:numPr>
          <w:ilvl w:val="0"/>
          <w:numId w:val="18"/>
        </w:numPr>
        <w:spacing w:after="0" w:line="259" w:lineRule="auto"/>
      </w:pPr>
      <w:r>
        <w:t xml:space="preserve">The monitoring schedule and calendar is shared with staff upon completion every term so staff can </w:t>
      </w:r>
      <w:proofErr w:type="gramStart"/>
      <w:r>
        <w:t>plan in advance</w:t>
      </w:r>
      <w:proofErr w:type="gramEnd"/>
    </w:p>
    <w:p w14:paraId="25439C6B" w14:textId="77777777" w:rsidR="00955F4A" w:rsidRPr="005D0084" w:rsidRDefault="00955F4A" w:rsidP="00955F4A">
      <w:pPr>
        <w:pStyle w:val="ListParagraph"/>
        <w:jc w:val="both"/>
        <w:rPr>
          <w:rFonts w:cstheme="minorHAnsi"/>
        </w:rPr>
      </w:pPr>
    </w:p>
    <w:p w14:paraId="5A2679DF" w14:textId="5CC4BD0B" w:rsidR="0017057A" w:rsidRPr="005D0084" w:rsidRDefault="00DF0B27" w:rsidP="00813CC1">
      <w:pPr>
        <w:spacing w:line="276" w:lineRule="auto"/>
        <w:jc w:val="both"/>
        <w:rPr>
          <w:rFonts w:asciiTheme="minorHAnsi" w:hAnsiTheme="minorHAnsi" w:cstheme="minorHAnsi"/>
        </w:rPr>
      </w:pPr>
      <w:r w:rsidRPr="005D0084">
        <w:rPr>
          <w:rFonts w:asciiTheme="minorHAnsi" w:hAnsiTheme="minorHAnsi" w:cstheme="minorHAnsi"/>
        </w:rPr>
        <w:t>The</w:t>
      </w:r>
      <w:r w:rsidRPr="006F327B">
        <w:rPr>
          <w:rFonts w:asciiTheme="minorHAnsi" w:hAnsiTheme="minorHAnsi" w:cstheme="minorHAnsi"/>
        </w:rPr>
        <w:t xml:space="preserve"> headteacher </w:t>
      </w:r>
      <w:r w:rsidRPr="005D0084">
        <w:rPr>
          <w:rFonts w:asciiTheme="minorHAnsi" w:hAnsiTheme="minorHAnsi" w:cstheme="minorHAnsi"/>
        </w:rPr>
        <w:t xml:space="preserve">and the </w:t>
      </w:r>
      <w:r w:rsidRPr="006F327B">
        <w:rPr>
          <w:rFonts w:asciiTheme="minorHAnsi" w:hAnsiTheme="minorHAnsi" w:cstheme="minorHAnsi"/>
        </w:rPr>
        <w:t xml:space="preserve">SLT </w:t>
      </w:r>
      <w:r w:rsidRPr="005D0084">
        <w:rPr>
          <w:rFonts w:asciiTheme="minorHAnsi" w:hAnsiTheme="minorHAnsi" w:cstheme="minorHAnsi"/>
        </w:rPr>
        <w:t>commit to the following:</w:t>
      </w:r>
    </w:p>
    <w:p w14:paraId="5DC655D3" w14:textId="280C93AC" w:rsidR="00DF0B27" w:rsidRPr="005D0084" w:rsidRDefault="00DF0B27" w:rsidP="00813CC1">
      <w:pPr>
        <w:spacing w:line="276" w:lineRule="auto"/>
        <w:jc w:val="both"/>
        <w:rPr>
          <w:rFonts w:asciiTheme="minorHAnsi" w:hAnsiTheme="minorHAnsi" w:cstheme="minorHAnsi"/>
        </w:rPr>
      </w:pPr>
    </w:p>
    <w:p w14:paraId="32E2B7A4" w14:textId="628EC46B" w:rsidR="004105CB" w:rsidRPr="005D0084" w:rsidRDefault="004105CB" w:rsidP="00813CC1">
      <w:pPr>
        <w:pStyle w:val="ListParagraph"/>
        <w:numPr>
          <w:ilvl w:val="0"/>
          <w:numId w:val="11"/>
        </w:numPr>
        <w:jc w:val="both"/>
        <w:rPr>
          <w:rFonts w:cstheme="minorHAnsi"/>
        </w:rPr>
      </w:pPr>
      <w:r w:rsidRPr="005D0084">
        <w:rPr>
          <w:rFonts w:cstheme="minorHAnsi"/>
        </w:rPr>
        <w:t xml:space="preserve">Conducting regular activities, </w:t>
      </w:r>
      <w:proofErr w:type="gramStart"/>
      <w:r w:rsidRPr="005D0084">
        <w:rPr>
          <w:rFonts w:cstheme="minorHAnsi"/>
        </w:rPr>
        <w:t>e.g.</w:t>
      </w:r>
      <w:proofErr w:type="gramEnd"/>
      <w:r w:rsidRPr="005D0084">
        <w:rPr>
          <w:rFonts w:cstheme="minorHAnsi"/>
        </w:rPr>
        <w:t xml:space="preserve"> staff surveys, to identify the areas of work that lead to high levels of workload and implementing approaches to reduce this</w:t>
      </w:r>
    </w:p>
    <w:p w14:paraId="7B42C4AF" w14:textId="470D414B" w:rsidR="005B6DEE" w:rsidRPr="005D0084" w:rsidRDefault="005B6DEE" w:rsidP="00813CC1">
      <w:pPr>
        <w:pStyle w:val="ListParagraph"/>
        <w:numPr>
          <w:ilvl w:val="0"/>
          <w:numId w:val="11"/>
        </w:numPr>
        <w:jc w:val="both"/>
        <w:rPr>
          <w:rFonts w:cstheme="minorHAnsi"/>
        </w:rPr>
      </w:pPr>
      <w:r w:rsidRPr="005D0084">
        <w:rPr>
          <w:rFonts w:cstheme="minorHAnsi"/>
        </w:rPr>
        <w:t xml:space="preserve">Providing staff with </w:t>
      </w:r>
      <w:r w:rsidR="006F327B">
        <w:rPr>
          <w:rFonts w:cstheme="minorHAnsi"/>
        </w:rPr>
        <w:t>half-</w:t>
      </w:r>
      <w:r w:rsidR="00331591" w:rsidRPr="006F327B">
        <w:rPr>
          <w:rFonts w:cstheme="minorHAnsi"/>
        </w:rPr>
        <w:t xml:space="preserve">termly </w:t>
      </w:r>
      <w:r w:rsidRPr="005D0084">
        <w:rPr>
          <w:rFonts w:cstheme="minorHAnsi"/>
        </w:rPr>
        <w:t>opportunities</w:t>
      </w:r>
      <w:r w:rsidR="006F327B">
        <w:rPr>
          <w:rFonts w:cstheme="minorHAnsi"/>
        </w:rPr>
        <w:t xml:space="preserve"> (well-being staff meetings)</w:t>
      </w:r>
      <w:r w:rsidRPr="005D0084">
        <w:rPr>
          <w:rFonts w:cstheme="minorHAnsi"/>
        </w:rPr>
        <w:t xml:space="preserve"> to discuss areas they feel are creating high levels of workload and how this could be managed</w:t>
      </w:r>
    </w:p>
    <w:p w14:paraId="0589F306" w14:textId="1A122579" w:rsidR="00DF0B27" w:rsidRPr="005D0084" w:rsidRDefault="005B6DEE" w:rsidP="00813CC1">
      <w:pPr>
        <w:pStyle w:val="ListParagraph"/>
        <w:numPr>
          <w:ilvl w:val="0"/>
          <w:numId w:val="11"/>
        </w:numPr>
        <w:jc w:val="both"/>
        <w:rPr>
          <w:rFonts w:cstheme="minorHAnsi"/>
        </w:rPr>
      </w:pPr>
      <w:r w:rsidRPr="005D0084">
        <w:rPr>
          <w:rFonts w:cstheme="minorHAnsi"/>
        </w:rPr>
        <w:t>Implementing practices that allow for meaningful and useful communications to reduce workload</w:t>
      </w:r>
    </w:p>
    <w:p w14:paraId="09265464" w14:textId="75577EDD" w:rsidR="00435DD2" w:rsidRPr="005D0084" w:rsidRDefault="00435DD2" w:rsidP="00813CC1">
      <w:pPr>
        <w:pStyle w:val="ListParagraph"/>
        <w:numPr>
          <w:ilvl w:val="0"/>
          <w:numId w:val="11"/>
        </w:numPr>
        <w:jc w:val="both"/>
        <w:rPr>
          <w:rFonts w:cstheme="minorHAnsi"/>
        </w:rPr>
      </w:pPr>
      <w:r w:rsidRPr="005D0084">
        <w:rPr>
          <w:rFonts w:cstheme="minorHAnsi"/>
        </w:rPr>
        <w:t>Supporting NQTs and teachers in the early stages of their careers to adopt efficient work practices and keeping this support under regular review.</w:t>
      </w:r>
    </w:p>
    <w:p w14:paraId="6CD97F7E" w14:textId="57C20DD1" w:rsidR="005B2C27" w:rsidRDefault="005B2C27" w:rsidP="00813CC1">
      <w:pPr>
        <w:pStyle w:val="ListParagraph"/>
        <w:numPr>
          <w:ilvl w:val="0"/>
          <w:numId w:val="11"/>
        </w:numPr>
        <w:jc w:val="both"/>
        <w:rPr>
          <w:rFonts w:cstheme="minorHAnsi"/>
        </w:rPr>
      </w:pPr>
      <w:r w:rsidRPr="005D0084">
        <w:rPr>
          <w:rFonts w:cstheme="minorHAnsi"/>
        </w:rPr>
        <w:t>Encouraging a workplace culture that promotes a healthy work-life balance</w:t>
      </w:r>
    </w:p>
    <w:p w14:paraId="4A98F2ED" w14:textId="2211E7D0" w:rsidR="006032D5" w:rsidRPr="005D0084" w:rsidRDefault="006032D5" w:rsidP="00813CC1">
      <w:pPr>
        <w:pStyle w:val="ListParagraph"/>
        <w:numPr>
          <w:ilvl w:val="0"/>
          <w:numId w:val="11"/>
        </w:numPr>
        <w:jc w:val="both"/>
        <w:rPr>
          <w:rFonts w:cstheme="minorHAnsi"/>
        </w:rPr>
      </w:pPr>
      <w:r>
        <w:rPr>
          <w:rFonts w:cstheme="minorHAnsi"/>
        </w:rPr>
        <w:t xml:space="preserve">Ensue </w:t>
      </w:r>
      <w:proofErr w:type="gramStart"/>
      <w:r>
        <w:rPr>
          <w:rFonts w:cstheme="minorHAnsi"/>
        </w:rPr>
        <w:t>that parents, carers and pupils</w:t>
      </w:r>
      <w:proofErr w:type="gramEnd"/>
      <w:r>
        <w:rPr>
          <w:rFonts w:cstheme="minorHAnsi"/>
        </w:rPr>
        <w:t xml:space="preserve"> respect teacher’s working hours, particularly when using email or online platforms</w:t>
      </w:r>
    </w:p>
    <w:p w14:paraId="099C7323" w14:textId="4401951A" w:rsidR="00502730" w:rsidRPr="005D0084" w:rsidRDefault="00641D62" w:rsidP="00813CC1">
      <w:pPr>
        <w:pStyle w:val="ListParagraph"/>
        <w:numPr>
          <w:ilvl w:val="0"/>
          <w:numId w:val="11"/>
        </w:numPr>
        <w:jc w:val="both"/>
        <w:rPr>
          <w:rFonts w:cstheme="minorHAnsi"/>
        </w:rPr>
      </w:pPr>
      <w:r w:rsidRPr="005D0084">
        <w:rPr>
          <w:rFonts w:cstheme="minorHAnsi"/>
        </w:rPr>
        <w:t>Making every effort to reduce the number of meetin</w:t>
      </w:r>
      <w:r w:rsidR="00502730" w:rsidRPr="005D0084">
        <w:rPr>
          <w:rFonts w:cstheme="minorHAnsi"/>
        </w:rPr>
        <w:t>gs, ensuring that those that take place are planned effectively, with flexibility and a</w:t>
      </w:r>
      <w:r w:rsidR="00321505" w:rsidRPr="005D0084">
        <w:rPr>
          <w:rFonts w:cstheme="minorHAnsi"/>
        </w:rPr>
        <w:t xml:space="preserve"> key</w:t>
      </w:r>
      <w:r w:rsidR="00502730" w:rsidRPr="005D0084">
        <w:rPr>
          <w:rFonts w:cstheme="minorHAnsi"/>
        </w:rPr>
        <w:t xml:space="preserve"> focus</w:t>
      </w:r>
    </w:p>
    <w:p w14:paraId="42A8F594" w14:textId="5C7C254A" w:rsidR="00746ECF" w:rsidRPr="005D0084" w:rsidRDefault="00746ECF" w:rsidP="00813CC1">
      <w:pPr>
        <w:pStyle w:val="ListParagraph"/>
        <w:numPr>
          <w:ilvl w:val="0"/>
          <w:numId w:val="11"/>
        </w:numPr>
        <w:jc w:val="both"/>
        <w:rPr>
          <w:rFonts w:cstheme="minorHAnsi"/>
        </w:rPr>
      </w:pPr>
      <w:r w:rsidRPr="005D0084">
        <w:rPr>
          <w:rFonts w:cstheme="minorHAnsi"/>
        </w:rPr>
        <w:lastRenderedPageBreak/>
        <w:t>Providing staff with relevant training or CPD opportunities in school</w:t>
      </w:r>
      <w:r w:rsidR="003B2844" w:rsidRPr="005D0084">
        <w:rPr>
          <w:rFonts w:cstheme="minorHAnsi"/>
        </w:rPr>
        <w:t>, including on recognising the early signs of stress</w:t>
      </w:r>
      <w:r w:rsidR="00955F4A">
        <w:rPr>
          <w:rFonts w:cstheme="minorHAnsi"/>
        </w:rPr>
        <w:t xml:space="preserve"> and supporting mental health</w:t>
      </w:r>
    </w:p>
    <w:p w14:paraId="420A88FC" w14:textId="421B458F" w:rsidR="00641D62" w:rsidRPr="005D0084" w:rsidRDefault="00502730" w:rsidP="00813CC1">
      <w:pPr>
        <w:pStyle w:val="ListParagraph"/>
        <w:numPr>
          <w:ilvl w:val="0"/>
          <w:numId w:val="11"/>
        </w:numPr>
        <w:jc w:val="both"/>
        <w:rPr>
          <w:rFonts w:cstheme="minorHAnsi"/>
        </w:rPr>
      </w:pPr>
      <w:r w:rsidRPr="005D0084">
        <w:rPr>
          <w:rFonts w:cstheme="minorHAnsi"/>
        </w:rPr>
        <w:t xml:space="preserve">Ensuring staff are clear about the purpose of marking and ensuring it is meaningful, and that </w:t>
      </w:r>
      <w:r w:rsidR="00824919" w:rsidRPr="005D0084">
        <w:rPr>
          <w:rFonts w:cstheme="minorHAnsi"/>
        </w:rPr>
        <w:t xml:space="preserve">they </w:t>
      </w:r>
      <w:r w:rsidRPr="005D0084">
        <w:rPr>
          <w:rFonts w:cstheme="minorHAnsi"/>
        </w:rPr>
        <w:t>understand feedback can be given in many forms.</w:t>
      </w:r>
    </w:p>
    <w:p w14:paraId="4665E81A" w14:textId="373234A0" w:rsidR="0061414C" w:rsidRPr="005D0084" w:rsidRDefault="0061414C" w:rsidP="00813CC1">
      <w:pPr>
        <w:pStyle w:val="ListParagraph"/>
        <w:numPr>
          <w:ilvl w:val="0"/>
          <w:numId w:val="11"/>
        </w:numPr>
        <w:jc w:val="both"/>
        <w:rPr>
          <w:rFonts w:cstheme="minorHAnsi"/>
        </w:rPr>
      </w:pPr>
      <w:r w:rsidRPr="005D0084">
        <w:rPr>
          <w:rFonts w:cstheme="minorHAnsi"/>
        </w:rPr>
        <w:t xml:space="preserve">Ensuring the school’s </w:t>
      </w:r>
      <w:r w:rsidR="00824919" w:rsidRPr="005D0084">
        <w:rPr>
          <w:rFonts w:cstheme="minorHAnsi"/>
        </w:rPr>
        <w:t>workload reduction</w:t>
      </w:r>
      <w:r w:rsidRPr="005D0084">
        <w:rPr>
          <w:rFonts w:cstheme="minorHAnsi"/>
        </w:rPr>
        <w:t xml:space="preserve"> initiative is included within the SDP and </w:t>
      </w:r>
      <w:r w:rsidR="00824919" w:rsidRPr="005D0084">
        <w:rPr>
          <w:rFonts w:cstheme="minorHAnsi"/>
        </w:rPr>
        <w:t xml:space="preserve">that </w:t>
      </w:r>
      <w:r w:rsidRPr="005D0084">
        <w:rPr>
          <w:rFonts w:cstheme="minorHAnsi"/>
        </w:rPr>
        <w:t>enough resources are dedicated towards achieving this aim.</w:t>
      </w:r>
    </w:p>
    <w:p w14:paraId="6DA5F0A3" w14:textId="27AD20C9" w:rsidR="00072887" w:rsidRPr="005D0084" w:rsidRDefault="00072887" w:rsidP="00813CC1">
      <w:pPr>
        <w:pStyle w:val="ListParagraph"/>
        <w:numPr>
          <w:ilvl w:val="0"/>
          <w:numId w:val="11"/>
        </w:numPr>
        <w:jc w:val="both"/>
        <w:rPr>
          <w:rFonts w:cstheme="minorHAnsi"/>
        </w:rPr>
      </w:pPr>
      <w:r w:rsidRPr="005D0084">
        <w:rPr>
          <w:rFonts w:cstheme="minorHAnsi"/>
        </w:rPr>
        <w:t>Monitoring staff absence levels, patterns and reasons, and using return to work meetings consistently and effectively</w:t>
      </w:r>
    </w:p>
    <w:p w14:paraId="3F542073" w14:textId="37CF8FA5" w:rsidR="006D5707" w:rsidRPr="005D0084" w:rsidRDefault="00502730" w:rsidP="00813CC1">
      <w:pPr>
        <w:pStyle w:val="ListParagraph"/>
        <w:numPr>
          <w:ilvl w:val="0"/>
          <w:numId w:val="11"/>
        </w:numPr>
        <w:jc w:val="both"/>
        <w:rPr>
          <w:rFonts w:cstheme="minorHAnsi"/>
        </w:rPr>
      </w:pPr>
      <w:r w:rsidRPr="005D0084">
        <w:rPr>
          <w:rFonts w:cstheme="minorHAnsi"/>
        </w:rPr>
        <w:t xml:space="preserve">Regularly monitoring </w:t>
      </w:r>
      <w:r w:rsidR="006D5707" w:rsidRPr="005D0084">
        <w:rPr>
          <w:rFonts w:cstheme="minorHAnsi"/>
        </w:rPr>
        <w:t xml:space="preserve">the progress of </w:t>
      </w:r>
      <w:r w:rsidRPr="005D0084">
        <w:rPr>
          <w:rFonts w:cstheme="minorHAnsi"/>
        </w:rPr>
        <w:t>work practices, including curriculum planning, communications, marking and feedback, and data collection</w:t>
      </w:r>
      <w:r w:rsidR="006D5707" w:rsidRPr="005D0084">
        <w:rPr>
          <w:rFonts w:cstheme="minorHAnsi"/>
        </w:rPr>
        <w:t xml:space="preserve">, and adapting </w:t>
      </w:r>
      <w:r w:rsidR="00B27ADB" w:rsidRPr="005D0084">
        <w:rPr>
          <w:rFonts w:cstheme="minorHAnsi"/>
        </w:rPr>
        <w:t>these</w:t>
      </w:r>
      <w:r w:rsidR="006D5707" w:rsidRPr="005D0084">
        <w:rPr>
          <w:rFonts w:cstheme="minorHAnsi"/>
        </w:rPr>
        <w:t xml:space="preserve"> where necessary.</w:t>
      </w:r>
      <w:r w:rsidRPr="005D0084">
        <w:rPr>
          <w:rFonts w:cstheme="minorHAnsi"/>
        </w:rPr>
        <w:t xml:space="preserve"> </w:t>
      </w:r>
    </w:p>
    <w:p w14:paraId="531C8A58" w14:textId="30C67181" w:rsidR="006D5707" w:rsidRPr="005D0084" w:rsidRDefault="006D5707" w:rsidP="00813CC1">
      <w:pPr>
        <w:pStyle w:val="ListParagraph"/>
        <w:numPr>
          <w:ilvl w:val="0"/>
          <w:numId w:val="11"/>
        </w:numPr>
        <w:jc w:val="both"/>
        <w:rPr>
          <w:rFonts w:cstheme="minorHAnsi"/>
        </w:rPr>
      </w:pPr>
      <w:r w:rsidRPr="005D0084">
        <w:rPr>
          <w:rFonts w:cstheme="minorHAnsi"/>
        </w:rPr>
        <w:t>Considering the impact of any potential changes to the school’s practices before they are implemented and creating a clear implementation plan before changes are agreed</w:t>
      </w:r>
    </w:p>
    <w:p w14:paraId="5140D144" w14:textId="3A592C7A" w:rsidR="006D5707" w:rsidRPr="005D0084" w:rsidRDefault="006D5707" w:rsidP="00813CC1">
      <w:pPr>
        <w:pStyle w:val="ListParagraph"/>
        <w:numPr>
          <w:ilvl w:val="0"/>
          <w:numId w:val="11"/>
        </w:numPr>
        <w:jc w:val="both"/>
        <w:rPr>
          <w:rFonts w:cstheme="minorHAnsi"/>
        </w:rPr>
      </w:pPr>
      <w:r w:rsidRPr="005D0084">
        <w:rPr>
          <w:rFonts w:cstheme="minorHAnsi"/>
        </w:rPr>
        <w:t>Communicating changes to the school’s practices to all staff and the whole school community, to ensure everyone understand</w:t>
      </w:r>
      <w:r w:rsidR="0066218C" w:rsidRPr="005D0084">
        <w:rPr>
          <w:rFonts w:cstheme="minorHAnsi"/>
        </w:rPr>
        <w:t>s</w:t>
      </w:r>
      <w:r w:rsidRPr="005D0084">
        <w:rPr>
          <w:rFonts w:cstheme="minorHAnsi"/>
        </w:rPr>
        <w:t xml:space="preserve"> the reasons behind the changes.</w:t>
      </w:r>
    </w:p>
    <w:p w14:paraId="38EF6BE2" w14:textId="3E29DD46" w:rsidR="00BB51FC" w:rsidRPr="005D0084" w:rsidRDefault="00BB51FC" w:rsidP="00813CC1">
      <w:pPr>
        <w:spacing w:line="276" w:lineRule="auto"/>
        <w:jc w:val="both"/>
        <w:rPr>
          <w:rFonts w:asciiTheme="minorHAnsi" w:hAnsiTheme="minorHAnsi" w:cstheme="minorHAnsi"/>
        </w:rPr>
      </w:pPr>
      <w:r w:rsidRPr="005D0084">
        <w:rPr>
          <w:rFonts w:asciiTheme="minorHAnsi" w:hAnsiTheme="minorHAnsi" w:cstheme="minorHAnsi"/>
        </w:rPr>
        <w:t xml:space="preserve">The </w:t>
      </w:r>
      <w:r w:rsidRPr="00C35F57">
        <w:rPr>
          <w:rFonts w:asciiTheme="minorHAnsi" w:hAnsiTheme="minorHAnsi" w:cstheme="minorHAnsi"/>
        </w:rPr>
        <w:t xml:space="preserve">governing board </w:t>
      </w:r>
      <w:r w:rsidRPr="005D0084">
        <w:rPr>
          <w:rFonts w:asciiTheme="minorHAnsi" w:hAnsiTheme="minorHAnsi" w:cstheme="minorHAnsi"/>
        </w:rPr>
        <w:t>commits to the following:</w:t>
      </w:r>
    </w:p>
    <w:p w14:paraId="671AA044" w14:textId="038348BE" w:rsidR="00BB51FC" w:rsidRPr="005D0084" w:rsidRDefault="00BB51FC" w:rsidP="00813CC1">
      <w:pPr>
        <w:spacing w:line="276" w:lineRule="auto"/>
        <w:jc w:val="both"/>
        <w:rPr>
          <w:rFonts w:asciiTheme="minorHAnsi" w:hAnsiTheme="minorHAnsi" w:cstheme="minorHAnsi"/>
        </w:rPr>
      </w:pPr>
    </w:p>
    <w:p w14:paraId="5E8A540C" w14:textId="26AA0EE8" w:rsidR="00BB51FC" w:rsidRPr="005D0084" w:rsidRDefault="004C5DA9" w:rsidP="00813CC1">
      <w:pPr>
        <w:pStyle w:val="ListParagraph"/>
        <w:numPr>
          <w:ilvl w:val="0"/>
          <w:numId w:val="13"/>
        </w:numPr>
        <w:jc w:val="both"/>
        <w:rPr>
          <w:rFonts w:cstheme="minorHAnsi"/>
        </w:rPr>
      </w:pPr>
      <w:r w:rsidRPr="005D0084">
        <w:rPr>
          <w:rFonts w:cstheme="minorHAnsi"/>
        </w:rPr>
        <w:t>Ensuring the school’s ethos reflects its commitments to reducing workload and creating a working environment that is focussed, purposeful and considers individuals</w:t>
      </w:r>
      <w:r w:rsidR="00D96564" w:rsidRPr="005D0084">
        <w:rPr>
          <w:rFonts w:cstheme="minorHAnsi"/>
        </w:rPr>
        <w:t>’</w:t>
      </w:r>
      <w:r w:rsidRPr="005D0084">
        <w:rPr>
          <w:rFonts w:cstheme="minorHAnsi"/>
        </w:rPr>
        <w:t xml:space="preserve"> wellbeing through the successful management of workload. </w:t>
      </w:r>
    </w:p>
    <w:p w14:paraId="3A75743D" w14:textId="095503B1" w:rsidR="004C5DA9" w:rsidRPr="005D0084" w:rsidRDefault="004C5DA9" w:rsidP="00813CC1">
      <w:pPr>
        <w:pStyle w:val="ListParagraph"/>
        <w:numPr>
          <w:ilvl w:val="0"/>
          <w:numId w:val="13"/>
        </w:numPr>
        <w:jc w:val="both"/>
        <w:rPr>
          <w:rFonts w:cstheme="minorHAnsi"/>
        </w:rPr>
      </w:pPr>
      <w:r w:rsidRPr="005D0084">
        <w:rPr>
          <w:rFonts w:cstheme="minorHAnsi"/>
        </w:rPr>
        <w:t xml:space="preserve">Ensuring it receives </w:t>
      </w:r>
      <w:r w:rsidR="00072887" w:rsidRPr="005D0084">
        <w:rPr>
          <w:rFonts w:cstheme="minorHAnsi"/>
        </w:rPr>
        <w:t xml:space="preserve">regular updates regarding absence levels that are broken down into </w:t>
      </w:r>
      <w:r w:rsidR="00336CE9" w:rsidRPr="005D0084">
        <w:rPr>
          <w:rFonts w:cstheme="minorHAnsi"/>
        </w:rPr>
        <w:t xml:space="preserve">the </w:t>
      </w:r>
      <w:r w:rsidR="00072887" w:rsidRPr="005D0084">
        <w:rPr>
          <w:rFonts w:cstheme="minorHAnsi"/>
        </w:rPr>
        <w:t>cause of absence and role of staff</w:t>
      </w:r>
    </w:p>
    <w:p w14:paraId="5E7C6F52" w14:textId="1CEE09F4" w:rsidR="00072887" w:rsidRDefault="00072887" w:rsidP="00813CC1">
      <w:pPr>
        <w:pStyle w:val="ListParagraph"/>
        <w:numPr>
          <w:ilvl w:val="0"/>
          <w:numId w:val="13"/>
        </w:numPr>
        <w:jc w:val="both"/>
        <w:rPr>
          <w:rFonts w:cstheme="minorHAnsi"/>
        </w:rPr>
      </w:pPr>
      <w:r w:rsidRPr="005D0084">
        <w:rPr>
          <w:rFonts w:cstheme="minorHAnsi"/>
        </w:rPr>
        <w:t>Making every effort to ensure committee meetings</w:t>
      </w:r>
      <w:r w:rsidR="00331591" w:rsidRPr="005D0084">
        <w:rPr>
          <w:rFonts w:cstheme="minorHAnsi"/>
        </w:rPr>
        <w:t xml:space="preserve"> that school staff are expected to attend</w:t>
      </w:r>
      <w:r w:rsidRPr="005D0084">
        <w:rPr>
          <w:rFonts w:cstheme="minorHAnsi"/>
        </w:rPr>
        <w:t xml:space="preserve"> are purposeful, </w:t>
      </w:r>
      <w:proofErr w:type="gramStart"/>
      <w:r w:rsidRPr="005D0084">
        <w:rPr>
          <w:rFonts w:cstheme="minorHAnsi"/>
        </w:rPr>
        <w:t>focussed</w:t>
      </w:r>
      <w:proofErr w:type="gramEnd"/>
      <w:r w:rsidRPr="005D0084">
        <w:rPr>
          <w:rFonts w:cstheme="minorHAnsi"/>
        </w:rPr>
        <w:t xml:space="preserve"> and structured, and relevant to the school development priorities</w:t>
      </w:r>
    </w:p>
    <w:p w14:paraId="730092B4" w14:textId="499719FD" w:rsidR="008A18EA" w:rsidRPr="005D0084" w:rsidRDefault="008A18EA" w:rsidP="00813CC1">
      <w:pPr>
        <w:pStyle w:val="ListParagraph"/>
        <w:numPr>
          <w:ilvl w:val="0"/>
          <w:numId w:val="13"/>
        </w:numPr>
        <w:jc w:val="both"/>
        <w:rPr>
          <w:rFonts w:cstheme="minorHAnsi"/>
        </w:rPr>
      </w:pPr>
      <w:r>
        <w:rPr>
          <w:rFonts w:cstheme="minorHAnsi"/>
        </w:rPr>
        <w:t xml:space="preserve">Making every effort to ensure that committee meetings that school staff are expected to attend are timetabled at reasonable times and kept to the minimum time </w:t>
      </w:r>
      <w:proofErr w:type="spellStart"/>
      <w:r>
        <w:rPr>
          <w:rFonts w:cstheme="minorHAnsi"/>
        </w:rPr>
        <w:t>possilbe</w:t>
      </w:r>
      <w:proofErr w:type="spellEnd"/>
    </w:p>
    <w:p w14:paraId="6EDEF6C7" w14:textId="7FB2C5CB" w:rsidR="00072887" w:rsidRPr="005D0084" w:rsidRDefault="00072887" w:rsidP="00813CC1">
      <w:pPr>
        <w:pStyle w:val="ListParagraph"/>
        <w:numPr>
          <w:ilvl w:val="0"/>
          <w:numId w:val="13"/>
        </w:numPr>
        <w:jc w:val="both"/>
        <w:rPr>
          <w:rFonts w:cstheme="minorHAnsi"/>
        </w:rPr>
      </w:pPr>
      <w:r w:rsidRPr="005D0084">
        <w:rPr>
          <w:rFonts w:cstheme="minorHAnsi"/>
        </w:rPr>
        <w:t>Considering the nature of information requests and being clear about the information needed from the SLT and school staff</w:t>
      </w:r>
    </w:p>
    <w:p w14:paraId="7CFCC16A" w14:textId="304F97EC" w:rsidR="00F12E0E" w:rsidRPr="005D0084" w:rsidRDefault="00F12E0E" w:rsidP="00813CC1">
      <w:pPr>
        <w:pStyle w:val="ListParagraph"/>
        <w:numPr>
          <w:ilvl w:val="0"/>
          <w:numId w:val="13"/>
        </w:numPr>
        <w:jc w:val="both"/>
        <w:rPr>
          <w:rFonts w:cstheme="minorHAnsi"/>
        </w:rPr>
      </w:pPr>
      <w:r w:rsidRPr="005D0084">
        <w:rPr>
          <w:rFonts w:cstheme="minorHAnsi"/>
        </w:rPr>
        <w:t>Providing staff with advance notification</w:t>
      </w:r>
      <w:r w:rsidR="007E5C6D" w:rsidRPr="005D0084">
        <w:rPr>
          <w:rFonts w:cstheme="minorHAnsi"/>
        </w:rPr>
        <w:t>s</w:t>
      </w:r>
      <w:r w:rsidRPr="005D0084">
        <w:rPr>
          <w:rFonts w:cstheme="minorHAnsi"/>
        </w:rPr>
        <w:t xml:space="preserve"> of all monitoring visits and </w:t>
      </w:r>
      <w:r w:rsidR="007E5C6D" w:rsidRPr="005D0084">
        <w:rPr>
          <w:rFonts w:cstheme="minorHAnsi"/>
        </w:rPr>
        <w:t xml:space="preserve">informing them of </w:t>
      </w:r>
      <w:r w:rsidRPr="005D0084">
        <w:rPr>
          <w:rFonts w:cstheme="minorHAnsi"/>
        </w:rPr>
        <w:t xml:space="preserve">what the focus will be and </w:t>
      </w:r>
      <w:r w:rsidR="007E5C6D" w:rsidRPr="005D0084">
        <w:rPr>
          <w:rFonts w:cstheme="minorHAnsi"/>
        </w:rPr>
        <w:t>what</w:t>
      </w:r>
      <w:r w:rsidRPr="005D0084">
        <w:rPr>
          <w:rFonts w:cstheme="minorHAnsi"/>
        </w:rPr>
        <w:t xml:space="preserve"> information </w:t>
      </w:r>
      <w:r w:rsidR="007E5C6D" w:rsidRPr="005D0084">
        <w:rPr>
          <w:rFonts w:cstheme="minorHAnsi"/>
        </w:rPr>
        <w:t xml:space="preserve">is </w:t>
      </w:r>
      <w:r w:rsidRPr="005D0084">
        <w:rPr>
          <w:rFonts w:cstheme="minorHAnsi"/>
        </w:rPr>
        <w:t>required.</w:t>
      </w:r>
    </w:p>
    <w:p w14:paraId="1EB91E19" w14:textId="085AEC8B" w:rsidR="00F12E0E" w:rsidRPr="005D0084" w:rsidRDefault="00F12E0E" w:rsidP="00813CC1">
      <w:pPr>
        <w:pStyle w:val="ListParagraph"/>
        <w:numPr>
          <w:ilvl w:val="0"/>
          <w:numId w:val="13"/>
        </w:numPr>
        <w:jc w:val="both"/>
        <w:rPr>
          <w:rFonts w:cstheme="minorHAnsi"/>
        </w:rPr>
      </w:pPr>
      <w:r w:rsidRPr="005D0084">
        <w:rPr>
          <w:rFonts w:cstheme="minorHAnsi"/>
        </w:rPr>
        <w:t>Working within any policy agreements, including those relating to using technology to reduce workload</w:t>
      </w:r>
    </w:p>
    <w:p w14:paraId="0E28ACF1" w14:textId="3414F89D" w:rsidR="00F12E0E" w:rsidRDefault="007E5C6D" w:rsidP="00813CC1">
      <w:pPr>
        <w:pStyle w:val="ListParagraph"/>
        <w:numPr>
          <w:ilvl w:val="0"/>
          <w:numId w:val="13"/>
        </w:numPr>
        <w:jc w:val="both"/>
        <w:rPr>
          <w:rFonts w:cstheme="minorHAnsi"/>
        </w:rPr>
      </w:pPr>
      <w:r w:rsidRPr="005D0084">
        <w:rPr>
          <w:rFonts w:cstheme="minorHAnsi"/>
        </w:rPr>
        <w:t xml:space="preserve">Establishing the role of the </w:t>
      </w:r>
      <w:r w:rsidRPr="00C35F57">
        <w:rPr>
          <w:rFonts w:cstheme="minorHAnsi"/>
        </w:rPr>
        <w:t xml:space="preserve">mental health and wellbeing governor </w:t>
      </w:r>
      <w:r w:rsidRPr="005D0084">
        <w:rPr>
          <w:rFonts w:cstheme="minorHAnsi"/>
        </w:rPr>
        <w:t>to support the mental health and wellbeing of both staff and pupils</w:t>
      </w:r>
    </w:p>
    <w:p w14:paraId="239267F1" w14:textId="533EED82" w:rsidR="008A18EA" w:rsidRPr="005D0084" w:rsidRDefault="008A18EA" w:rsidP="00813CC1">
      <w:pPr>
        <w:pStyle w:val="ListParagraph"/>
        <w:numPr>
          <w:ilvl w:val="0"/>
          <w:numId w:val="13"/>
        </w:numPr>
        <w:jc w:val="both"/>
        <w:rPr>
          <w:rFonts w:cstheme="minorHAnsi"/>
        </w:rPr>
      </w:pPr>
      <w:r>
        <w:rPr>
          <w:rFonts w:cstheme="minorHAnsi"/>
        </w:rPr>
        <w:t>Provide regular supervision meetings for senior leaders</w:t>
      </w:r>
    </w:p>
    <w:p w14:paraId="1101DBE8" w14:textId="302A8525" w:rsidR="007E5C6D" w:rsidRDefault="007E5C6D" w:rsidP="00813CC1">
      <w:pPr>
        <w:pStyle w:val="ListParagraph"/>
        <w:numPr>
          <w:ilvl w:val="0"/>
          <w:numId w:val="13"/>
        </w:numPr>
        <w:jc w:val="both"/>
        <w:rPr>
          <w:rFonts w:cstheme="minorHAnsi"/>
        </w:rPr>
      </w:pPr>
      <w:r w:rsidRPr="005D0084">
        <w:rPr>
          <w:rFonts w:cstheme="minorHAnsi"/>
        </w:rPr>
        <w:t xml:space="preserve">Regularly seeking views from staff </w:t>
      </w:r>
      <w:r w:rsidR="00706EEC" w:rsidRPr="005D0084">
        <w:rPr>
          <w:rFonts w:cstheme="minorHAnsi"/>
        </w:rPr>
        <w:t xml:space="preserve">on the impact of workload and working with the </w:t>
      </w:r>
      <w:r w:rsidR="004C0CC0" w:rsidRPr="00C35F57">
        <w:rPr>
          <w:rFonts w:cstheme="minorHAnsi"/>
        </w:rPr>
        <w:t xml:space="preserve">headteacher </w:t>
      </w:r>
      <w:r w:rsidR="004C0CC0" w:rsidRPr="005D0084">
        <w:rPr>
          <w:rFonts w:cstheme="minorHAnsi"/>
        </w:rPr>
        <w:t xml:space="preserve">and </w:t>
      </w:r>
      <w:r w:rsidR="00706EEC" w:rsidRPr="00C35F57">
        <w:rPr>
          <w:rFonts w:cstheme="minorHAnsi"/>
        </w:rPr>
        <w:t xml:space="preserve">SLT </w:t>
      </w:r>
      <w:r w:rsidR="00706EEC" w:rsidRPr="005D0084">
        <w:rPr>
          <w:rFonts w:cstheme="minorHAnsi"/>
        </w:rPr>
        <w:t>to improve any identified issues</w:t>
      </w:r>
    </w:p>
    <w:p w14:paraId="231C3D10" w14:textId="0D5F6116" w:rsidR="00C35F57" w:rsidRPr="00C35F57" w:rsidRDefault="00C35F57" w:rsidP="00C35F57"/>
    <w:p w14:paraId="1F1C4D67" w14:textId="1BD23C0A" w:rsidR="00C35F57" w:rsidRPr="00C35F57" w:rsidRDefault="00C35F57" w:rsidP="00C35F57"/>
    <w:p w14:paraId="6B561A61" w14:textId="613EF7C4" w:rsidR="00C35F57" w:rsidRPr="00C35F57" w:rsidRDefault="00C35F57" w:rsidP="00C35F57"/>
    <w:p w14:paraId="47B41636" w14:textId="62C4E0B2" w:rsidR="00C35F57" w:rsidRPr="00C35F57" w:rsidRDefault="00C35F57" w:rsidP="00C35F57"/>
    <w:p w14:paraId="35ECE6A7" w14:textId="5C597446" w:rsidR="00C35F57" w:rsidRPr="00C35F57" w:rsidRDefault="00C35F57" w:rsidP="00C35F57"/>
    <w:p w14:paraId="6ECE98F0" w14:textId="06CE2487" w:rsidR="00C35F57" w:rsidRPr="00C35F57" w:rsidRDefault="00C35F57" w:rsidP="00C35F57"/>
    <w:p w14:paraId="2D5C13E7" w14:textId="40745BFC" w:rsidR="00C35F57" w:rsidRPr="00C35F57" w:rsidRDefault="00C35F57" w:rsidP="00C35F57"/>
    <w:p w14:paraId="4AF9AEEF" w14:textId="67B8DF3D" w:rsidR="00C35F57" w:rsidRPr="00C35F57" w:rsidRDefault="00C35F57" w:rsidP="00C35F57"/>
    <w:p w14:paraId="3A590DE3" w14:textId="0576986F" w:rsidR="00C35F57" w:rsidRPr="00C35F57" w:rsidRDefault="00C35F57" w:rsidP="00C35F57"/>
    <w:p w14:paraId="31C27B12" w14:textId="0CF8237B" w:rsidR="00C35F57" w:rsidRPr="00C35F57" w:rsidRDefault="00C35F57" w:rsidP="00C35F57"/>
    <w:p w14:paraId="2675D32B" w14:textId="1132D5EA" w:rsidR="00C35F57" w:rsidRPr="00C35F57" w:rsidRDefault="00C35F57" w:rsidP="00C35F57"/>
    <w:p w14:paraId="66453BCF" w14:textId="0914712F" w:rsidR="00C35F57" w:rsidRPr="00C35F57" w:rsidRDefault="00C35F57" w:rsidP="00C35F57"/>
    <w:p w14:paraId="7046CAA6" w14:textId="66D93372" w:rsidR="00C35F57" w:rsidRPr="00C35F57" w:rsidRDefault="00C35F57" w:rsidP="00C35F57"/>
    <w:p w14:paraId="3597810B" w14:textId="103E5AAA" w:rsidR="00C35F57" w:rsidRPr="00C35F57" w:rsidRDefault="00C35F57" w:rsidP="00C35F57"/>
    <w:p w14:paraId="4328F32A" w14:textId="15057012" w:rsidR="00C35F57" w:rsidRPr="00C35F57" w:rsidRDefault="00C35F57" w:rsidP="00C35F57"/>
    <w:p w14:paraId="0CA925E7" w14:textId="501FCDB5" w:rsidR="00C35F57" w:rsidRPr="00C35F57" w:rsidRDefault="00C35F57" w:rsidP="00C35F57"/>
    <w:p w14:paraId="6F237AD5" w14:textId="3F2C34AA" w:rsidR="00C35F57" w:rsidRPr="00C35F57" w:rsidRDefault="00C35F57" w:rsidP="00C35F57"/>
    <w:p w14:paraId="1DED3E31" w14:textId="3177AEE0" w:rsidR="00C35F57" w:rsidRPr="00C35F57" w:rsidRDefault="00C35F57" w:rsidP="00C35F57"/>
    <w:p w14:paraId="577C8F61" w14:textId="60956B6E" w:rsidR="00C35F57" w:rsidRPr="00C35F57" w:rsidRDefault="00C35F57" w:rsidP="00C35F57"/>
    <w:p w14:paraId="5F474A14" w14:textId="4CF1C96A" w:rsidR="00C35F57" w:rsidRPr="00C35F57" w:rsidRDefault="00C35F57" w:rsidP="00C35F57"/>
    <w:p w14:paraId="72C8D3C7" w14:textId="1D716531" w:rsidR="00C35F57" w:rsidRPr="00C35F57" w:rsidRDefault="00C35F57" w:rsidP="00C35F57"/>
    <w:p w14:paraId="2243D1DC" w14:textId="1ED69C39" w:rsidR="00C35F57" w:rsidRDefault="00C35F57" w:rsidP="00C35F57">
      <w:pPr>
        <w:rPr>
          <w:rFonts w:asciiTheme="minorHAnsi" w:eastAsiaTheme="minorHAnsi" w:hAnsiTheme="minorHAnsi" w:cstheme="minorHAnsi"/>
          <w:szCs w:val="22"/>
        </w:rPr>
      </w:pPr>
    </w:p>
    <w:p w14:paraId="2A33EC22" w14:textId="24F69B63" w:rsidR="00C35F57" w:rsidRDefault="00C35F57" w:rsidP="00C35F57">
      <w:pPr>
        <w:rPr>
          <w:rFonts w:asciiTheme="minorHAnsi" w:eastAsiaTheme="minorHAnsi" w:hAnsiTheme="minorHAnsi" w:cstheme="minorHAnsi"/>
          <w:szCs w:val="22"/>
        </w:rPr>
      </w:pPr>
    </w:p>
    <w:p w14:paraId="23B3DFEF" w14:textId="69A547A9" w:rsidR="00C35F57" w:rsidRDefault="00C35F57" w:rsidP="00C35F57">
      <w:pPr>
        <w:tabs>
          <w:tab w:val="left" w:pos="1884"/>
        </w:tabs>
      </w:pPr>
      <w:r>
        <w:tab/>
      </w:r>
    </w:p>
    <w:p w14:paraId="04BB1216" w14:textId="17B19ADB" w:rsidR="00C35F57" w:rsidRDefault="00C35F57" w:rsidP="00C35F57">
      <w:pPr>
        <w:tabs>
          <w:tab w:val="left" w:pos="1884"/>
        </w:tabs>
      </w:pPr>
    </w:p>
    <w:p w14:paraId="138E7444" w14:textId="5B0F0ABA" w:rsidR="00C35F57" w:rsidRDefault="00C35F57" w:rsidP="00C35F57">
      <w:pPr>
        <w:tabs>
          <w:tab w:val="left" w:pos="1884"/>
        </w:tabs>
      </w:pPr>
    </w:p>
    <w:p w14:paraId="6B1B59FC" w14:textId="1357FF47" w:rsidR="00C35F57" w:rsidRDefault="00C35F57" w:rsidP="00C35F57">
      <w:pPr>
        <w:tabs>
          <w:tab w:val="left" w:pos="1884"/>
        </w:tabs>
      </w:pPr>
    </w:p>
    <w:p w14:paraId="31E8FB78" w14:textId="5203F8AB" w:rsidR="00C35F57" w:rsidRDefault="00C35F57" w:rsidP="00C35F57">
      <w:pPr>
        <w:tabs>
          <w:tab w:val="left" w:pos="1884"/>
        </w:tabs>
      </w:pPr>
    </w:p>
    <w:p w14:paraId="7D679C4C" w14:textId="0AE40A32" w:rsidR="00C35F57" w:rsidRDefault="00C35F57" w:rsidP="00C35F57">
      <w:pPr>
        <w:tabs>
          <w:tab w:val="left" w:pos="1884"/>
        </w:tabs>
      </w:pPr>
    </w:p>
    <w:p w14:paraId="4785BE95" w14:textId="77777777" w:rsidR="00C35F57" w:rsidRPr="00C35F57" w:rsidRDefault="00C35F57" w:rsidP="00C35F57">
      <w:pPr>
        <w:tabs>
          <w:tab w:val="left" w:pos="1884"/>
        </w:tabs>
      </w:pPr>
    </w:p>
    <w:sectPr w:rsidR="00C35F57" w:rsidRPr="00C35F57" w:rsidSect="00BD30B5">
      <w:headerReference w:type="first" r:id="rId7"/>
      <w:pgSz w:w="11906" w:h="16838"/>
      <w:pgMar w:top="152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F7997" w14:textId="77777777" w:rsidR="00406611" w:rsidRDefault="00406611" w:rsidP="00920131">
      <w:r>
        <w:separator/>
      </w:r>
    </w:p>
  </w:endnote>
  <w:endnote w:type="continuationSeparator" w:id="0">
    <w:p w14:paraId="2CE1D77D" w14:textId="77777777" w:rsidR="00406611" w:rsidRDefault="00406611"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9A333" w14:textId="77777777" w:rsidR="00406611" w:rsidRDefault="00406611" w:rsidP="00920131">
      <w:r>
        <w:separator/>
      </w:r>
    </w:p>
  </w:footnote>
  <w:footnote w:type="continuationSeparator" w:id="0">
    <w:p w14:paraId="0DC739D7" w14:textId="77777777" w:rsidR="00406611" w:rsidRDefault="00406611" w:rsidP="00920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0B56" w14:textId="68F7E430" w:rsidR="005E585A" w:rsidRPr="005D0084" w:rsidRDefault="005D0084">
    <w:pPr>
      <w:pStyle w:val="Header"/>
      <w:rPr>
        <w:b/>
        <w:bCs/>
        <w:noProof/>
        <w:lang w:eastAsia="en-GB"/>
      </w:rPr>
    </w:pPr>
    <w:r w:rsidRPr="005D0084">
      <w:rPr>
        <w:b/>
        <w:bCs/>
        <w:noProof/>
        <w:color w:val="FF0000"/>
        <w:lang w:eastAsia="en-GB"/>
      </w:rPr>
      <mc:AlternateContent>
        <mc:Choice Requires="wps">
          <w:drawing>
            <wp:anchor distT="0" distB="0" distL="114300" distR="114300" simplePos="0" relativeHeight="251664384" behindDoc="0" locked="0" layoutInCell="1" allowOverlap="1" wp14:anchorId="08FA0259" wp14:editId="413C2535">
              <wp:simplePos x="0" y="0"/>
              <wp:positionH relativeFrom="column">
                <wp:posOffset>4907280</wp:posOffset>
              </wp:positionH>
              <wp:positionV relativeFrom="paragraph">
                <wp:posOffset>-281940</wp:posOffset>
              </wp:positionV>
              <wp:extent cx="1554480" cy="678180"/>
              <wp:effectExtent l="0" t="0" r="7620" b="7620"/>
              <wp:wrapNone/>
              <wp:docPr id="1" name="Text Box 1"/>
              <wp:cNvGraphicFramePr/>
              <a:graphic xmlns:a="http://schemas.openxmlformats.org/drawingml/2006/main">
                <a:graphicData uri="http://schemas.microsoft.com/office/word/2010/wordprocessingShape">
                  <wps:wsp>
                    <wps:cNvSpPr txBox="1"/>
                    <wps:spPr>
                      <a:xfrm>
                        <a:off x="0" y="0"/>
                        <a:ext cx="1554480" cy="678180"/>
                      </a:xfrm>
                      <a:prstGeom prst="rect">
                        <a:avLst/>
                      </a:prstGeom>
                      <a:solidFill>
                        <a:schemeClr val="lt1"/>
                      </a:solidFill>
                      <a:ln w="6350">
                        <a:noFill/>
                      </a:ln>
                    </wps:spPr>
                    <wps:txbx>
                      <w:txbxContent>
                        <w:p w14:paraId="1C85AEF5" w14:textId="791E4BBC" w:rsidR="005D0084" w:rsidRDefault="005D0084">
                          <w:r>
                            <w:rPr>
                              <w:noProof/>
                            </w:rPr>
                            <w:drawing>
                              <wp:inline distT="0" distB="0" distL="0" distR="0" wp14:anchorId="1A4C53F9" wp14:editId="1F404141">
                                <wp:extent cx="755650" cy="58039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650" cy="5803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FA0259" id="_x0000_t202" coordsize="21600,21600" o:spt="202" path="m,l,21600r21600,l21600,xe">
              <v:stroke joinstyle="miter"/>
              <v:path gradientshapeok="t" o:connecttype="rect"/>
            </v:shapetype>
            <v:shape id="Text Box 1" o:spid="_x0000_s1026" type="#_x0000_t202" style="position:absolute;margin-left:386.4pt;margin-top:-22.2pt;width:122.4pt;height:53.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" fillcolor="white [3201]" stroked="f" strokeweight=".5pt">
              <v:textbox>
                <w:txbxContent>
                  <w:p w14:paraId="1C85AEF5" w14:textId="791E4BBC" w:rsidR="005D0084" w:rsidRDefault="005D0084">
                    <w:r>
                      <w:rPr>
                        <w:noProof/>
                      </w:rPr>
                      <w:drawing>
                        <wp:inline distT="0" distB="0" distL="0" distR="0" wp14:anchorId="1A4C53F9" wp14:editId="1F404141">
                          <wp:extent cx="755650" cy="58039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755650" cy="580390"/>
                                  </a:xfrm>
                                  <a:prstGeom prst="rect">
                                    <a:avLst/>
                                  </a:prstGeom>
                                </pic:spPr>
                              </pic:pic>
                            </a:graphicData>
                          </a:graphic>
                        </wp:inline>
                      </w:drawing>
                    </w:r>
                  </w:p>
                </w:txbxContent>
              </v:textbox>
            </v:shape>
          </w:pict>
        </mc:Fallback>
      </mc:AlternateContent>
    </w:r>
    <w:r w:rsidR="0066486A" w:rsidRPr="005D0084">
      <w:rPr>
        <w:b/>
        <w:bCs/>
        <w:noProof/>
        <w:color w:val="FF0000"/>
        <w:lang w:eastAsia="en-GB"/>
      </w:rPr>
      <mc:AlternateContent>
        <mc:Choice Requires="wps">
          <w:drawing>
            <wp:anchor distT="45720" distB="45720" distL="114300" distR="114300" simplePos="0" relativeHeight="251658239" behindDoc="0" locked="0" layoutInCell="1" allowOverlap="1" wp14:anchorId="7D96FEB5" wp14:editId="32FDE0A8">
              <wp:simplePos x="0" y="0"/>
              <wp:positionH relativeFrom="column">
                <wp:posOffset>5943600</wp:posOffset>
              </wp:positionH>
              <wp:positionV relativeFrom="paragraph">
                <wp:posOffset>-393032</wp:posOffset>
              </wp:positionV>
              <wp:extent cx="651510"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6D5E046A" w14:textId="77777777" w:rsidR="0066486A" w:rsidRPr="0066486A" w:rsidRDefault="0066486A" w:rsidP="0066486A">
                          <w:pPr>
                            <w:rPr>
                              <w:color w:val="FFFFFF" w:themeColor="background1"/>
                              <w:sz w:val="8"/>
                            </w:rPr>
                          </w:pPr>
                          <w:bookmarkStart w:id="0" w:name="_Hlk512849464"/>
                          <w:bookmarkStart w:id="1" w:name="_Hlk512849465"/>
                          <w:r w:rsidRPr="0066486A">
                            <w:rPr>
                              <w:color w:val="FFFFFF" w:themeColor="background1"/>
                              <w:sz w:val="8"/>
                            </w:rPr>
                            <w:t>Teal Salmon Butty</w:t>
                          </w:r>
                          <w:bookmarkEnd w:id="0"/>
                          <w:bookmarkEnd w:id="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96FEB5" id="Text Box 2" o:spid="_x0000_s1027" type="#_x0000_t202" style="position:absolute;margin-left:468pt;margin-top:-30.95pt;width:51.3pt;height:110.6pt;z-index:25165823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wCIAIAACI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" stroked="f">
              <v:textbox style="mso-fit-shape-to-text:t">
                <w:txbxContent>
                  <w:p w14:paraId="6D5E046A" w14:textId="77777777" w:rsidR="0066486A" w:rsidRPr="0066486A" w:rsidRDefault="0066486A" w:rsidP="0066486A">
                    <w:pPr>
                      <w:rPr>
                        <w:color w:val="FFFFFF" w:themeColor="background1"/>
                        <w:sz w:val="8"/>
                      </w:rPr>
                    </w:pPr>
                    <w:bookmarkStart w:id="2" w:name="_Hlk512849464"/>
                    <w:bookmarkStart w:id="3" w:name="_Hlk512849465"/>
                    <w:r w:rsidRPr="0066486A">
                      <w:rPr>
                        <w:color w:val="FFFFFF" w:themeColor="background1"/>
                        <w:sz w:val="8"/>
                      </w:rPr>
                      <w:t>Teal Salmon Butty</w:t>
                    </w:r>
                    <w:bookmarkEnd w:id="2"/>
                    <w:bookmarkEnd w:id="3"/>
                  </w:p>
                </w:txbxContent>
              </v:textbox>
              <w10:wrap type="square"/>
            </v:shape>
          </w:pict>
        </mc:Fallback>
      </mc:AlternateContent>
    </w:r>
    <w:r w:rsidRPr="005D0084">
      <w:rPr>
        <w:b/>
        <w:bCs/>
        <w:noProof/>
        <w:color w:val="FF0000"/>
        <w:lang w:eastAsia="en-GB"/>
      </w:rPr>
      <w:t>SYTCHAMPTON ENDOWED PRIMARY SCHOOL</w:t>
    </w:r>
  </w:p>
  <w:p w14:paraId="52A74455" w14:textId="696C2A72" w:rsidR="005D0084" w:rsidRDefault="005D0084">
    <w:pPr>
      <w:pStyle w:val="Header"/>
    </w:pPr>
    <w:r>
      <w:rPr>
        <w:noProof/>
        <w:lang w:eastAsia="en-GB"/>
      </w:rPr>
      <w:t>STAFF WORKLOAD CHARTER</w:t>
    </w:r>
    <w:r w:rsidR="009F30EB">
      <w:rPr>
        <w:noProof/>
        <w:lang w:eastAsia="en-GB"/>
      </w:rPr>
      <w:t xml:space="preserve"> TO IMPROVE WELLBEING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62962"/>
    <w:multiLevelType w:val="hybridMultilevel"/>
    <w:tmpl w:val="8BC4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703D3"/>
    <w:multiLevelType w:val="hybridMultilevel"/>
    <w:tmpl w:val="C88AF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C6FFE"/>
    <w:multiLevelType w:val="hybridMultilevel"/>
    <w:tmpl w:val="6E6E0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BB06D3"/>
    <w:multiLevelType w:val="hybridMultilevel"/>
    <w:tmpl w:val="1188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12BC9"/>
    <w:multiLevelType w:val="hybridMultilevel"/>
    <w:tmpl w:val="CF801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4D22C7"/>
    <w:multiLevelType w:val="hybridMultilevel"/>
    <w:tmpl w:val="D062B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834FE6"/>
    <w:multiLevelType w:val="hybridMultilevel"/>
    <w:tmpl w:val="0F8E3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2659BB"/>
    <w:multiLevelType w:val="hybridMultilevel"/>
    <w:tmpl w:val="4AA6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554FE9"/>
    <w:multiLevelType w:val="hybridMultilevel"/>
    <w:tmpl w:val="78667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2" w15:restartNumberingAfterBreak="0">
    <w:nsid w:val="50A3531D"/>
    <w:multiLevelType w:val="multilevel"/>
    <w:tmpl w:val="949CA516"/>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7127E5"/>
    <w:multiLevelType w:val="hybridMultilevel"/>
    <w:tmpl w:val="F3940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863BB8"/>
    <w:multiLevelType w:val="hybridMultilevel"/>
    <w:tmpl w:val="FB385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C626AC"/>
    <w:multiLevelType w:val="hybridMultilevel"/>
    <w:tmpl w:val="A5343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2"/>
    <w:lvlOverride w:ilvl="0">
      <w:lvl w:ilvl="0">
        <w:start w:val="1"/>
        <w:numFmt w:val="decimal"/>
        <w:pStyle w:val="Heading10"/>
        <w:lvlText w:val="%1."/>
        <w:lvlJc w:val="left"/>
        <w:pPr>
          <w:ind w:left="360" w:hanging="360"/>
        </w:pPr>
        <w:rPr>
          <w:b/>
        </w:rPr>
      </w:lvl>
    </w:lvlOverride>
    <w:lvlOverride w:ilvl="1">
      <w:lvl w:ilvl="1">
        <w:start w:val="1"/>
        <w:numFmt w:val="decimal"/>
        <w:pStyle w:val="Style2"/>
        <w:lvlText w:val="%1.%2."/>
        <w:lvlJc w:val="left"/>
        <w:pPr>
          <w:ind w:left="792" w:hanging="432"/>
        </w:pPr>
        <w:rPr>
          <w:rFonts w:ascii="Arial" w:hAnsi="Arial" w:cs="Arial" w:hint="default"/>
          <w:b/>
          <w:sz w:val="22"/>
        </w:rPr>
      </w:lvl>
    </w:lvlOverride>
  </w:num>
  <w:num w:numId="4">
    <w:abstractNumId w:val="12"/>
  </w:num>
  <w:num w:numId="5">
    <w:abstractNumId w:val="0"/>
  </w:num>
  <w:num w:numId="6">
    <w:abstractNumId w:val="13"/>
  </w:num>
  <w:num w:numId="7">
    <w:abstractNumId w:val="7"/>
  </w:num>
  <w:num w:numId="8">
    <w:abstractNumId w:val="2"/>
  </w:num>
  <w:num w:numId="9">
    <w:abstractNumId w:val="3"/>
  </w:num>
  <w:num w:numId="10">
    <w:abstractNumId w:val="5"/>
  </w:num>
  <w:num w:numId="11">
    <w:abstractNumId w:val="4"/>
  </w:num>
  <w:num w:numId="12">
    <w:abstractNumId w:val="9"/>
  </w:num>
  <w:num w:numId="13">
    <w:abstractNumId w:val="16"/>
  </w:num>
  <w:num w:numId="14">
    <w:abstractNumId w:val="6"/>
  </w:num>
  <w:num w:numId="15">
    <w:abstractNumId w:val="8"/>
  </w:num>
  <w:num w:numId="16">
    <w:abstractNumId w:val="14"/>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131"/>
    <w:rsid w:val="00021B95"/>
    <w:rsid w:val="00072887"/>
    <w:rsid w:val="000C238B"/>
    <w:rsid w:val="000C44DE"/>
    <w:rsid w:val="001220D4"/>
    <w:rsid w:val="0017057A"/>
    <w:rsid w:val="001A55DD"/>
    <w:rsid w:val="002A64DB"/>
    <w:rsid w:val="002C0DB0"/>
    <w:rsid w:val="002C594C"/>
    <w:rsid w:val="00300A8E"/>
    <w:rsid w:val="00321505"/>
    <w:rsid w:val="00331591"/>
    <w:rsid w:val="00333679"/>
    <w:rsid w:val="00336CE9"/>
    <w:rsid w:val="00340FB5"/>
    <w:rsid w:val="00361CFA"/>
    <w:rsid w:val="00363391"/>
    <w:rsid w:val="00367180"/>
    <w:rsid w:val="00373FE0"/>
    <w:rsid w:val="00375ACA"/>
    <w:rsid w:val="003B2844"/>
    <w:rsid w:val="003C24D7"/>
    <w:rsid w:val="00406611"/>
    <w:rsid w:val="004105CB"/>
    <w:rsid w:val="00435DD2"/>
    <w:rsid w:val="004611EE"/>
    <w:rsid w:val="00476EC5"/>
    <w:rsid w:val="004C0CC0"/>
    <w:rsid w:val="004C5DA9"/>
    <w:rsid w:val="004D1CDF"/>
    <w:rsid w:val="004D7BFE"/>
    <w:rsid w:val="00502730"/>
    <w:rsid w:val="00511636"/>
    <w:rsid w:val="00546C67"/>
    <w:rsid w:val="00551999"/>
    <w:rsid w:val="00552011"/>
    <w:rsid w:val="005674B8"/>
    <w:rsid w:val="00587DA0"/>
    <w:rsid w:val="005B2C27"/>
    <w:rsid w:val="005B6DEE"/>
    <w:rsid w:val="005D0084"/>
    <w:rsid w:val="005E50D3"/>
    <w:rsid w:val="005E585A"/>
    <w:rsid w:val="005F22DB"/>
    <w:rsid w:val="006032D5"/>
    <w:rsid w:val="0061414C"/>
    <w:rsid w:val="0063244F"/>
    <w:rsid w:val="00641D62"/>
    <w:rsid w:val="00644244"/>
    <w:rsid w:val="00650622"/>
    <w:rsid w:val="00650CE0"/>
    <w:rsid w:val="00653630"/>
    <w:rsid w:val="0066218C"/>
    <w:rsid w:val="0066486A"/>
    <w:rsid w:val="006B2679"/>
    <w:rsid w:val="006D5707"/>
    <w:rsid w:val="006E369F"/>
    <w:rsid w:val="006E77CD"/>
    <w:rsid w:val="006F327B"/>
    <w:rsid w:val="00706EEC"/>
    <w:rsid w:val="00731D00"/>
    <w:rsid w:val="00744D41"/>
    <w:rsid w:val="00746ECF"/>
    <w:rsid w:val="007E5C6D"/>
    <w:rsid w:val="00804E7F"/>
    <w:rsid w:val="00813CC1"/>
    <w:rsid w:val="00817C47"/>
    <w:rsid w:val="0082274D"/>
    <w:rsid w:val="00824919"/>
    <w:rsid w:val="008327AC"/>
    <w:rsid w:val="008401FA"/>
    <w:rsid w:val="0084684F"/>
    <w:rsid w:val="0086759A"/>
    <w:rsid w:val="00892611"/>
    <w:rsid w:val="008A18EA"/>
    <w:rsid w:val="008E584F"/>
    <w:rsid w:val="00920131"/>
    <w:rsid w:val="00930E78"/>
    <w:rsid w:val="00955F4A"/>
    <w:rsid w:val="0095744D"/>
    <w:rsid w:val="009820B6"/>
    <w:rsid w:val="00984040"/>
    <w:rsid w:val="00985DA4"/>
    <w:rsid w:val="009A1568"/>
    <w:rsid w:val="009E61CA"/>
    <w:rsid w:val="009F30EB"/>
    <w:rsid w:val="00A421D6"/>
    <w:rsid w:val="00A660DA"/>
    <w:rsid w:val="00A80AB8"/>
    <w:rsid w:val="00AE0C20"/>
    <w:rsid w:val="00B27ADB"/>
    <w:rsid w:val="00B54383"/>
    <w:rsid w:val="00B81B16"/>
    <w:rsid w:val="00BB51FC"/>
    <w:rsid w:val="00BD30B5"/>
    <w:rsid w:val="00BD7309"/>
    <w:rsid w:val="00BE5001"/>
    <w:rsid w:val="00BE587F"/>
    <w:rsid w:val="00C244B2"/>
    <w:rsid w:val="00C35F57"/>
    <w:rsid w:val="00C44993"/>
    <w:rsid w:val="00CD4690"/>
    <w:rsid w:val="00D027DD"/>
    <w:rsid w:val="00D45708"/>
    <w:rsid w:val="00D720BB"/>
    <w:rsid w:val="00D802FC"/>
    <w:rsid w:val="00D96564"/>
    <w:rsid w:val="00DB6997"/>
    <w:rsid w:val="00DF0B27"/>
    <w:rsid w:val="00DF279C"/>
    <w:rsid w:val="00E46649"/>
    <w:rsid w:val="00EA5254"/>
    <w:rsid w:val="00EB158F"/>
    <w:rsid w:val="00F0215C"/>
    <w:rsid w:val="00F12E0E"/>
    <w:rsid w:val="00F261C2"/>
    <w:rsid w:val="00F301FF"/>
    <w:rsid w:val="00F4597E"/>
    <w:rsid w:val="00F5441B"/>
    <w:rsid w:val="00F9100B"/>
    <w:rsid w:val="00F91D5A"/>
    <w:rsid w:val="00FB3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947FEDD"/>
  <w15:docId w15:val="{8B0654C8-D3BA-4906-9904-7ABC780B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CE0"/>
    <w:pPr>
      <w:spacing w:after="0" w:line="240" w:lineRule="auto"/>
    </w:pPr>
    <w:rPr>
      <w:rFonts w:ascii="Arial" w:eastAsiaTheme="minorEastAsia" w:hAnsi="Arial"/>
      <w:szCs w:val="24"/>
    </w:rPr>
  </w:style>
  <w:style w:type="paragraph" w:styleId="Heading10">
    <w:name w:val="heading 1"/>
    <w:basedOn w:val="ListParagraph"/>
    <w:next w:val="Normal"/>
    <w:link w:val="Heading1Char"/>
    <w:uiPriority w:val="9"/>
    <w:qFormat/>
    <w:rsid w:val="00BD30B5"/>
    <w:pPr>
      <w:numPr>
        <w:numId w:val="3"/>
      </w:numPr>
      <w:outlineLvl w:val="0"/>
    </w:pPr>
    <w:rPr>
      <w:rFonts w:asciiTheme="majorHAnsi"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nhideWhenUsed/>
    <w:rsid w:val="00920131"/>
    <w:pPr>
      <w:tabs>
        <w:tab w:val="center" w:pos="4513"/>
        <w:tab w:val="right" w:pos="9026"/>
      </w:tabs>
    </w:pPr>
  </w:style>
  <w:style w:type="character" w:customStyle="1" w:styleId="HeaderChar">
    <w:name w:val="Header Char"/>
    <w:basedOn w:val="DefaultParagraphFont"/>
    <w:link w:val="Header"/>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customStyle="1" w:styleId="Heading1Char">
    <w:name w:val="Heading 1 Char"/>
    <w:basedOn w:val="DefaultParagraphFont"/>
    <w:link w:val="Heading10"/>
    <w:uiPriority w:val="9"/>
    <w:rsid w:val="00BD30B5"/>
    <w:rPr>
      <w:rFonts w:asciiTheme="majorHAnsi" w:hAnsiTheme="majorHAnsi" w:cstheme="majorHAnsi"/>
      <w:sz w:val="28"/>
      <w:szCs w:val="32"/>
    </w:rPr>
  </w:style>
  <w:style w:type="table" w:styleId="TableGrid">
    <w:name w:val="Table Grid"/>
    <w:basedOn w:val="TableNormal"/>
    <w:uiPriority w:val="59"/>
    <w:rsid w:val="00BD30B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BD30B5"/>
    <w:pPr>
      <w:spacing w:after="0" w:line="240" w:lineRule="auto"/>
    </w:pPr>
    <w:rPr>
      <w:rFonts w:ascii="Calibri" w:eastAsia="Times New Roman" w:hAnsi="Calibri" w:cs="Times New Roman"/>
      <w:sz w:val="20"/>
      <w:szCs w:val="20"/>
      <w:lang w:eastAsia="en-GB"/>
    </w:rPr>
    <w:tblPr>
      <w:tblStyleRowBandSize w:val="1"/>
      <w:tblStyleColBandSize w:val="1"/>
      <w:tblBorders>
        <w:top w:val="single" w:sz="8" w:space="0" w:color="404041" w:themeColor="accent1"/>
        <w:left w:val="single" w:sz="8" w:space="0" w:color="404041" w:themeColor="accent1"/>
        <w:bottom w:val="single" w:sz="8" w:space="0" w:color="404041" w:themeColor="accent1"/>
        <w:right w:val="single" w:sz="8" w:space="0" w:color="404041" w:themeColor="accent1"/>
      </w:tblBorders>
    </w:tblPr>
    <w:tblStylePr w:type="firstRow">
      <w:pPr>
        <w:spacing w:before="0" w:after="0" w:line="240" w:lineRule="auto"/>
      </w:pPr>
      <w:rPr>
        <w:b/>
        <w:bCs/>
        <w:color w:val="FFFFFF" w:themeColor="background1"/>
      </w:rPr>
      <w:tblPr/>
      <w:tcPr>
        <w:shd w:val="clear" w:color="auto" w:fill="404041" w:themeFill="accent1"/>
      </w:tcPr>
    </w:tblStylePr>
    <w:tblStylePr w:type="lastRow">
      <w:pPr>
        <w:spacing w:before="0" w:after="0" w:line="240" w:lineRule="auto"/>
      </w:pPr>
      <w:rPr>
        <w:b/>
        <w:bCs/>
      </w:rPr>
      <w:tblPr/>
      <w:tcPr>
        <w:tcBorders>
          <w:top w:val="double" w:sz="6" w:space="0" w:color="404041" w:themeColor="accent1"/>
          <w:left w:val="single" w:sz="8" w:space="0" w:color="404041" w:themeColor="accent1"/>
          <w:bottom w:val="single" w:sz="8" w:space="0" w:color="404041" w:themeColor="accent1"/>
          <w:right w:val="single" w:sz="8" w:space="0" w:color="404041" w:themeColor="accent1"/>
        </w:tcBorders>
      </w:tcPr>
    </w:tblStylePr>
    <w:tblStylePr w:type="firstCol">
      <w:rPr>
        <w:b/>
        <w:bCs/>
      </w:rPr>
    </w:tblStylePr>
    <w:tblStylePr w:type="lastCol">
      <w:rPr>
        <w:b/>
        <w:bCs/>
      </w:rPr>
    </w:tblStylePr>
    <w:tblStylePr w:type="band1Vert">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tblStylePr w:type="band1Horz">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style>
  <w:style w:type="paragraph" w:customStyle="1" w:styleId="Style2">
    <w:name w:val="Style2"/>
    <w:basedOn w:val="Heading10"/>
    <w:link w:val="Style2Char"/>
    <w:qFormat/>
    <w:rsid w:val="00BD30B5"/>
    <w:pPr>
      <w:numPr>
        <w:ilvl w:val="1"/>
      </w:numPr>
      <w:spacing w:after="0" w:line="240" w:lineRule="auto"/>
      <w:ind w:left="357" w:hanging="357"/>
      <w:contextualSpacing w:val="0"/>
    </w:pPr>
    <w:rPr>
      <w:rFonts w:cstheme="minorHAnsi"/>
      <w:sz w:val="22"/>
    </w:rPr>
  </w:style>
  <w:style w:type="paragraph" w:customStyle="1" w:styleId="PolicyLevel3">
    <w:name w:val="Policy Level 3"/>
    <w:basedOn w:val="Style2"/>
    <w:qFormat/>
    <w:rsid w:val="00BD30B5"/>
    <w:pPr>
      <w:numPr>
        <w:ilvl w:val="2"/>
      </w:numPr>
    </w:pPr>
  </w:style>
  <w:style w:type="numbering" w:customStyle="1" w:styleId="Style1">
    <w:name w:val="Style1"/>
    <w:basedOn w:val="NoList"/>
    <w:uiPriority w:val="99"/>
    <w:rsid w:val="00BD30B5"/>
    <w:pPr>
      <w:numPr>
        <w:numId w:val="4"/>
      </w:numPr>
    </w:pPr>
  </w:style>
  <w:style w:type="paragraph" w:customStyle="1" w:styleId="Heading1">
    <w:name w:val="Heading1"/>
    <w:basedOn w:val="Normal"/>
    <w:next w:val="Normal"/>
    <w:qFormat/>
    <w:rsid w:val="00BD30B5"/>
    <w:pPr>
      <w:numPr>
        <w:numId w:val="5"/>
      </w:numPr>
      <w:spacing w:before="120" w:after="120" w:line="320" w:lineRule="exact"/>
    </w:pPr>
    <w:rPr>
      <w:rFonts w:eastAsiaTheme="minorHAnsi" w:cs="Arial"/>
      <w:b/>
      <w:color w:val="000000" w:themeColor="text1"/>
      <w:szCs w:val="28"/>
    </w:rPr>
  </w:style>
  <w:style w:type="paragraph" w:customStyle="1" w:styleId="PolicyBullets">
    <w:name w:val="Policy Bullets"/>
    <w:basedOn w:val="ListParagraph"/>
    <w:link w:val="PolicyBulletsChar"/>
    <w:qFormat/>
    <w:rsid w:val="00BD30B5"/>
    <w:pPr>
      <w:numPr>
        <w:numId w:val="6"/>
      </w:numPr>
      <w:spacing w:after="120"/>
    </w:pPr>
  </w:style>
  <w:style w:type="character" w:customStyle="1" w:styleId="PolicyBulletsChar">
    <w:name w:val="Policy Bullets Char"/>
    <w:basedOn w:val="DefaultParagraphFont"/>
    <w:link w:val="PolicyBullets"/>
    <w:rsid w:val="00BD30B5"/>
  </w:style>
  <w:style w:type="character" w:customStyle="1" w:styleId="Style2Char">
    <w:name w:val="Style2 Char"/>
    <w:basedOn w:val="Heading1Char"/>
    <w:link w:val="Style2"/>
    <w:rsid w:val="00021B95"/>
    <w:rPr>
      <w:rFonts w:asciiTheme="majorHAnsi" w:hAnsiTheme="majorHAnsi" w:cstheme="minorHAnsi"/>
      <w:sz w:val="28"/>
      <w:szCs w:val="32"/>
    </w:rPr>
  </w:style>
  <w:style w:type="paragraph" w:customStyle="1" w:styleId="TSB-PolicyBullets">
    <w:name w:val="TSB - Policy Bullets"/>
    <w:basedOn w:val="ListParagraph"/>
    <w:link w:val="TSB-PolicyBulletsChar"/>
    <w:autoRedefine/>
    <w:qFormat/>
    <w:rsid w:val="001A55DD"/>
    <w:pPr>
      <w:tabs>
        <w:tab w:val="left" w:pos="3686"/>
      </w:tabs>
      <w:spacing w:before="240" w:after="240"/>
      <w:ind w:left="0"/>
      <w:contextualSpacing w:val="0"/>
      <w:jc w:val="both"/>
    </w:pPr>
    <w:rPr>
      <w:rFonts w:ascii="Arial" w:hAnsi="Arial" w:cs="Arial"/>
      <w:lang w:eastAsia="en-GB"/>
    </w:rPr>
  </w:style>
  <w:style w:type="character" w:customStyle="1" w:styleId="TSB-PolicyBulletsChar">
    <w:name w:val="TSB - Policy Bullets Char"/>
    <w:basedOn w:val="DefaultParagraphFont"/>
    <w:link w:val="TSB-PolicyBullets"/>
    <w:rsid w:val="001A55DD"/>
    <w:rPr>
      <w:rFonts w:ascii="Arial" w:hAnsi="Arial" w:cs="Arial"/>
      <w:lang w:eastAsia="en-GB"/>
    </w:rPr>
  </w:style>
  <w:style w:type="character" w:styleId="CommentReference">
    <w:name w:val="annotation reference"/>
    <w:basedOn w:val="DefaultParagraphFont"/>
    <w:uiPriority w:val="99"/>
    <w:semiHidden/>
    <w:unhideWhenUsed/>
    <w:rsid w:val="00813CC1"/>
    <w:rPr>
      <w:sz w:val="16"/>
      <w:szCs w:val="16"/>
    </w:rPr>
  </w:style>
  <w:style w:type="paragraph" w:styleId="CommentText">
    <w:name w:val="annotation text"/>
    <w:basedOn w:val="Normal"/>
    <w:link w:val="CommentTextChar"/>
    <w:uiPriority w:val="99"/>
    <w:semiHidden/>
    <w:unhideWhenUsed/>
    <w:rsid w:val="00813CC1"/>
    <w:rPr>
      <w:sz w:val="20"/>
      <w:szCs w:val="20"/>
    </w:rPr>
  </w:style>
  <w:style w:type="character" w:customStyle="1" w:styleId="CommentTextChar">
    <w:name w:val="Comment Text Char"/>
    <w:basedOn w:val="DefaultParagraphFont"/>
    <w:link w:val="CommentText"/>
    <w:uiPriority w:val="99"/>
    <w:semiHidden/>
    <w:rsid w:val="00813CC1"/>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813CC1"/>
    <w:rPr>
      <w:b/>
      <w:bCs/>
    </w:rPr>
  </w:style>
  <w:style w:type="character" w:customStyle="1" w:styleId="CommentSubjectChar">
    <w:name w:val="Comment Subject Char"/>
    <w:basedOn w:val="CommentTextChar"/>
    <w:link w:val="CommentSubject"/>
    <w:uiPriority w:val="99"/>
    <w:semiHidden/>
    <w:rsid w:val="00813CC1"/>
    <w:rPr>
      <w:rFonts w:ascii="Arial" w:eastAsiaTheme="minorEastAsia" w:hAnsi="Arial"/>
      <w:b/>
      <w:bCs/>
      <w:sz w:val="20"/>
      <w:szCs w:val="20"/>
    </w:rPr>
  </w:style>
  <w:style w:type="character" w:styleId="FollowedHyperlink">
    <w:name w:val="FollowedHyperlink"/>
    <w:basedOn w:val="DefaultParagraphFont"/>
    <w:uiPriority w:val="99"/>
    <w:semiHidden/>
    <w:unhideWhenUsed/>
    <w:rsid w:val="00373FE0"/>
    <w:rPr>
      <w:color w:val="00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132340">
      <w:bodyDiv w:val="1"/>
      <w:marLeft w:val="0"/>
      <w:marRight w:val="0"/>
      <w:marTop w:val="0"/>
      <w:marBottom w:val="0"/>
      <w:divBdr>
        <w:top w:val="none" w:sz="0" w:space="0" w:color="auto"/>
        <w:left w:val="none" w:sz="0" w:space="0" w:color="auto"/>
        <w:bottom w:val="none" w:sz="0" w:space="0" w:color="auto"/>
        <w:right w:val="none" w:sz="0" w:space="0" w:color="auto"/>
      </w:divBdr>
    </w:div>
    <w:div w:id="75328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eSchoolBus">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A. Richards</cp:lastModifiedBy>
  <cp:revision>5</cp:revision>
  <dcterms:created xsi:type="dcterms:W3CDTF">2021-10-12T11:04:00Z</dcterms:created>
  <dcterms:modified xsi:type="dcterms:W3CDTF">2021-10-12T12:52:00Z</dcterms:modified>
</cp:coreProperties>
</file>